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DEE47" w14:textId="2FE25ED5" w:rsidR="00954278" w:rsidRDefault="00954278" w:rsidP="00C02507"/>
    <w:p w14:paraId="1A5CDAE3" w14:textId="7745F135" w:rsidR="00206918" w:rsidRDefault="00206918" w:rsidP="00C02507"/>
    <w:p w14:paraId="2AC2EC62" w14:textId="77777777" w:rsidR="000B718F" w:rsidRDefault="000B718F" w:rsidP="000B718F">
      <w:pPr>
        <w:spacing w:after="0" w:line="240" w:lineRule="auto"/>
        <w:rPr>
          <w:rFonts w:ascii="Century Gothic" w:hAnsi="Century Gothic"/>
        </w:rPr>
      </w:pPr>
      <w:r>
        <w:rPr>
          <w:rFonts w:ascii="Century Gothic" w:hAnsi="Century Gothic"/>
        </w:rPr>
        <w:t>August 2, 2023</w:t>
      </w:r>
    </w:p>
    <w:p w14:paraId="0DA6EF54" w14:textId="5838302C" w:rsidR="00206918" w:rsidRDefault="00206918" w:rsidP="00206918">
      <w:pPr>
        <w:spacing w:after="0" w:line="240" w:lineRule="auto"/>
        <w:rPr>
          <w:rFonts w:ascii="Century Gothic" w:hAnsi="Century Gothic"/>
        </w:rPr>
      </w:pPr>
    </w:p>
    <w:p w14:paraId="7E9CECD6" w14:textId="4FDBD7C7" w:rsidR="00206918" w:rsidRDefault="00206918" w:rsidP="00206918">
      <w:pPr>
        <w:spacing w:after="0" w:line="240" w:lineRule="auto"/>
        <w:rPr>
          <w:rFonts w:ascii="Century Gothic" w:hAnsi="Century Gothic"/>
        </w:rPr>
      </w:pPr>
      <w:r>
        <w:rPr>
          <w:rFonts w:ascii="Century Gothic" w:hAnsi="Century Gothic"/>
        </w:rPr>
        <w:t xml:space="preserve">The Honorable </w:t>
      </w:r>
      <w:r w:rsidR="00413D6F">
        <w:rPr>
          <w:rFonts w:ascii="Century Gothic" w:hAnsi="Century Gothic"/>
        </w:rPr>
        <w:t xml:space="preserve">Asisaun </w:t>
      </w:r>
      <w:r w:rsidR="00D53562">
        <w:rPr>
          <w:rFonts w:ascii="Century Gothic" w:hAnsi="Century Gothic"/>
        </w:rPr>
        <w:t>Toovak</w:t>
      </w:r>
    </w:p>
    <w:p w14:paraId="64953C57" w14:textId="4598B744" w:rsidR="00206918" w:rsidRDefault="00206918" w:rsidP="00206918">
      <w:pPr>
        <w:spacing w:after="0" w:line="240" w:lineRule="auto"/>
        <w:rPr>
          <w:rFonts w:ascii="Century Gothic" w:hAnsi="Century Gothic"/>
        </w:rPr>
      </w:pPr>
      <w:r>
        <w:rPr>
          <w:rFonts w:ascii="Century Gothic" w:hAnsi="Century Gothic"/>
        </w:rPr>
        <w:t>Mayor, City of Utqiagvik</w:t>
      </w:r>
    </w:p>
    <w:p w14:paraId="0EBB7A02" w14:textId="51D5DC3D" w:rsidR="00206918" w:rsidRDefault="00206918" w:rsidP="00206918">
      <w:pPr>
        <w:spacing w:after="0" w:line="240" w:lineRule="auto"/>
        <w:rPr>
          <w:rFonts w:ascii="Century Gothic" w:hAnsi="Century Gothic"/>
        </w:rPr>
      </w:pPr>
      <w:r>
        <w:rPr>
          <w:rFonts w:ascii="Century Gothic" w:hAnsi="Century Gothic"/>
        </w:rPr>
        <w:t>P.O. Box 629</w:t>
      </w:r>
    </w:p>
    <w:p w14:paraId="146EE37C" w14:textId="05E6ACB3" w:rsidR="00206918" w:rsidRDefault="00206918" w:rsidP="00206918">
      <w:pPr>
        <w:spacing w:after="0" w:line="240" w:lineRule="auto"/>
        <w:rPr>
          <w:rFonts w:ascii="Century Gothic" w:hAnsi="Century Gothic"/>
        </w:rPr>
      </w:pPr>
      <w:r>
        <w:rPr>
          <w:rFonts w:ascii="Century Gothic" w:hAnsi="Century Gothic"/>
        </w:rPr>
        <w:t>Utqiagvik, Alaska 99723</w:t>
      </w:r>
    </w:p>
    <w:p w14:paraId="7D7BFD68" w14:textId="18B56955" w:rsidR="00206918" w:rsidRDefault="00206918" w:rsidP="00206918">
      <w:pPr>
        <w:spacing w:after="0" w:line="240" w:lineRule="auto"/>
        <w:rPr>
          <w:rFonts w:ascii="Century Gothic" w:hAnsi="Century Gothic"/>
        </w:rPr>
      </w:pPr>
    </w:p>
    <w:p w14:paraId="0296A0BF" w14:textId="0578C6F0" w:rsidR="00206918" w:rsidRDefault="00206918" w:rsidP="00206918">
      <w:pPr>
        <w:spacing w:after="0" w:line="240" w:lineRule="auto"/>
        <w:rPr>
          <w:rFonts w:ascii="Century Gothic" w:hAnsi="Century Gothic"/>
        </w:rPr>
      </w:pPr>
      <w:r>
        <w:rPr>
          <w:rFonts w:ascii="Century Gothic" w:hAnsi="Century Gothic"/>
        </w:rPr>
        <w:t xml:space="preserve">Madam Mayor </w:t>
      </w:r>
      <w:r w:rsidR="00413D6F">
        <w:rPr>
          <w:rFonts w:ascii="Century Gothic" w:hAnsi="Century Gothic"/>
        </w:rPr>
        <w:t>Toovak</w:t>
      </w:r>
      <w:r>
        <w:rPr>
          <w:rFonts w:ascii="Century Gothic" w:hAnsi="Century Gothic"/>
        </w:rPr>
        <w:t>,</w:t>
      </w:r>
    </w:p>
    <w:p w14:paraId="61E67D70" w14:textId="62672BBE" w:rsidR="00206918" w:rsidRDefault="00206918" w:rsidP="00206918">
      <w:pPr>
        <w:spacing w:after="0" w:line="240" w:lineRule="auto"/>
        <w:rPr>
          <w:rFonts w:ascii="Century Gothic" w:hAnsi="Century Gothic"/>
        </w:rPr>
      </w:pPr>
    </w:p>
    <w:p w14:paraId="4F09C967" w14:textId="6D515A61" w:rsidR="00413D6F" w:rsidRPr="00413D6F" w:rsidRDefault="00413D6F" w:rsidP="00413D6F">
      <w:pPr>
        <w:spacing w:after="0" w:line="240" w:lineRule="auto"/>
        <w:rPr>
          <w:rFonts w:ascii="Century Gothic" w:hAnsi="Century Gothic" w:cs="Segoe UI"/>
        </w:rPr>
      </w:pPr>
      <w:r w:rsidRPr="00413D6F">
        <w:rPr>
          <w:rFonts w:ascii="Century Gothic" w:hAnsi="Century Gothic" w:cs="Segoe UI"/>
        </w:rPr>
        <w:t>Greetings from I</w:t>
      </w:r>
      <w:r w:rsidRPr="00413D6F">
        <w:rPr>
          <w:rFonts w:ascii="Calibri" w:hAnsi="Calibri" w:cs="Calibri"/>
        </w:rPr>
        <w:t>ḷ</w:t>
      </w:r>
      <w:r w:rsidRPr="00413D6F">
        <w:rPr>
          <w:rFonts w:ascii="Century Gothic" w:hAnsi="Century Gothic" w:cs="Segoe UI"/>
        </w:rPr>
        <w:t xml:space="preserve">isaġvik College! The </w:t>
      </w:r>
      <w:r>
        <w:rPr>
          <w:rFonts w:ascii="Century Gothic" w:hAnsi="Century Gothic" w:cs="Segoe UI"/>
        </w:rPr>
        <w:t>City of Utqiagvik</w:t>
      </w:r>
      <w:r w:rsidRPr="00413D6F">
        <w:rPr>
          <w:rFonts w:ascii="Century Gothic" w:hAnsi="Century Gothic" w:cs="Segoe UI"/>
        </w:rPr>
        <w:t xml:space="preserve"> has a designated seat on the I</w:t>
      </w:r>
      <w:r w:rsidRPr="00413D6F">
        <w:rPr>
          <w:rFonts w:ascii="Calibri" w:hAnsi="Calibri" w:cs="Calibri"/>
        </w:rPr>
        <w:t>ḷ</w:t>
      </w:r>
      <w:r w:rsidRPr="00413D6F">
        <w:rPr>
          <w:rFonts w:ascii="Century Gothic" w:hAnsi="Century Gothic" w:cs="Segoe UI"/>
        </w:rPr>
        <w:t xml:space="preserve">isaġvik College Board of Trustees. That seat is currently held by Ms. Heather Dingman and will expire on </w:t>
      </w:r>
      <w:r w:rsidRPr="00413D6F">
        <w:rPr>
          <w:rFonts w:ascii="Century Gothic" w:hAnsi="Century Gothic" w:cs="Segoe UI"/>
          <w:b/>
        </w:rPr>
        <w:t>December 31, 2023</w:t>
      </w:r>
      <w:r w:rsidRPr="00413D6F">
        <w:rPr>
          <w:rFonts w:ascii="Century Gothic" w:hAnsi="Century Gothic" w:cs="Segoe UI"/>
        </w:rPr>
        <w:t>.</w:t>
      </w:r>
    </w:p>
    <w:p w14:paraId="6F9A40B2" w14:textId="45804B7C" w:rsidR="00206918" w:rsidRDefault="00206918" w:rsidP="00206918">
      <w:pPr>
        <w:spacing w:after="0" w:line="240" w:lineRule="auto"/>
        <w:rPr>
          <w:rFonts w:ascii="Century Gothic" w:hAnsi="Century Gothic"/>
        </w:rPr>
      </w:pPr>
    </w:p>
    <w:p w14:paraId="1CC3DAAD" w14:textId="3F705BCE" w:rsidR="00206918" w:rsidRDefault="00206918" w:rsidP="00206918">
      <w:pPr>
        <w:spacing w:after="0" w:line="240" w:lineRule="auto"/>
        <w:rPr>
          <w:rFonts w:ascii="Century Gothic" w:hAnsi="Century Gothic"/>
        </w:rPr>
      </w:pPr>
      <w:r>
        <w:rPr>
          <w:rFonts w:ascii="Century Gothic" w:hAnsi="Century Gothic"/>
        </w:rPr>
        <w:t xml:space="preserve">We are kindly requesting for the City of Utqiagvik to begin accepting Letters of Interest from the community of Utqiagvik to fill the vacancy. A Press Release </w:t>
      </w:r>
      <w:r w:rsidR="007F368D">
        <w:rPr>
          <w:rFonts w:ascii="Century Gothic" w:hAnsi="Century Gothic"/>
        </w:rPr>
        <w:t xml:space="preserve">has been attached </w:t>
      </w:r>
      <w:r w:rsidR="00AC0004">
        <w:rPr>
          <w:rFonts w:ascii="Century Gothic" w:hAnsi="Century Gothic"/>
        </w:rPr>
        <w:t xml:space="preserve">for you </w:t>
      </w:r>
      <w:r w:rsidR="007F368D">
        <w:rPr>
          <w:rFonts w:ascii="Century Gothic" w:hAnsi="Century Gothic"/>
        </w:rPr>
        <w:t xml:space="preserve">to be </w:t>
      </w:r>
      <w:r>
        <w:rPr>
          <w:rFonts w:ascii="Century Gothic" w:hAnsi="Century Gothic"/>
        </w:rPr>
        <w:t>post</w:t>
      </w:r>
      <w:r w:rsidR="007F368D">
        <w:rPr>
          <w:rFonts w:ascii="Century Gothic" w:hAnsi="Century Gothic"/>
        </w:rPr>
        <w:t>ed</w:t>
      </w:r>
      <w:r w:rsidR="002970DA">
        <w:rPr>
          <w:rFonts w:ascii="Century Gothic" w:hAnsi="Century Gothic"/>
        </w:rPr>
        <w:t xml:space="preserve"> in the community</w:t>
      </w:r>
      <w:r>
        <w:rPr>
          <w:rFonts w:ascii="Century Gothic" w:hAnsi="Century Gothic"/>
        </w:rPr>
        <w:t>.</w:t>
      </w:r>
    </w:p>
    <w:p w14:paraId="716F1E10" w14:textId="4EE14486" w:rsidR="00206918" w:rsidRDefault="00206918" w:rsidP="00206918">
      <w:pPr>
        <w:spacing w:after="0" w:line="240" w:lineRule="auto"/>
        <w:rPr>
          <w:rFonts w:ascii="Century Gothic" w:hAnsi="Century Gothic"/>
        </w:rPr>
      </w:pPr>
    </w:p>
    <w:p w14:paraId="330EAB10" w14:textId="51890FB1" w:rsidR="00206918" w:rsidRDefault="00206918" w:rsidP="00206918">
      <w:pPr>
        <w:spacing w:after="0" w:line="240" w:lineRule="auto"/>
        <w:rPr>
          <w:rFonts w:ascii="Century Gothic" w:hAnsi="Century Gothic"/>
        </w:rPr>
      </w:pPr>
      <w:r>
        <w:rPr>
          <w:rFonts w:ascii="Century Gothic" w:hAnsi="Century Gothic"/>
        </w:rPr>
        <w:t xml:space="preserve">The </w:t>
      </w:r>
      <w:r w:rsidR="007F368D">
        <w:rPr>
          <w:rFonts w:ascii="Century Gothic" w:hAnsi="Century Gothic"/>
        </w:rPr>
        <w:t>I</w:t>
      </w:r>
      <w:r w:rsidR="007F368D">
        <w:rPr>
          <w:rFonts w:ascii="Calibri" w:hAnsi="Calibri" w:cs="Calibri"/>
        </w:rPr>
        <w:t>ḷ</w:t>
      </w:r>
      <w:r w:rsidR="007F368D">
        <w:rPr>
          <w:rFonts w:ascii="Century Gothic" w:hAnsi="Century Gothic"/>
        </w:rPr>
        <w:t>isaġvik College Board of Trustees has an important role on the North Slope as they guide the College’s administration in fulfilling the mission to provide quality higher education and training to the residents of this region. Compensation includes honorarium, loss of pay, and travel expenses.</w:t>
      </w:r>
    </w:p>
    <w:p w14:paraId="122BDF82" w14:textId="382A2869" w:rsidR="00601943" w:rsidRDefault="00601943" w:rsidP="00206918">
      <w:pPr>
        <w:spacing w:after="0" w:line="240" w:lineRule="auto"/>
        <w:rPr>
          <w:rFonts w:ascii="Century Gothic" w:hAnsi="Century Gothic"/>
        </w:rPr>
      </w:pPr>
    </w:p>
    <w:p w14:paraId="445D2819" w14:textId="16485F28" w:rsidR="00601943" w:rsidRDefault="00601943" w:rsidP="00206918">
      <w:pPr>
        <w:spacing w:after="0" w:line="240" w:lineRule="auto"/>
        <w:rPr>
          <w:rFonts w:ascii="Century Gothic" w:hAnsi="Century Gothic"/>
        </w:rPr>
      </w:pPr>
      <w:r>
        <w:rPr>
          <w:rFonts w:ascii="Century Gothic" w:hAnsi="Century Gothic"/>
        </w:rPr>
        <w:t>Once the letters of interest h</w:t>
      </w:r>
      <w:r w:rsidR="00DB3C1E">
        <w:rPr>
          <w:rFonts w:ascii="Century Gothic" w:hAnsi="Century Gothic"/>
        </w:rPr>
        <w:t>ave been received at your office, we respectfully request that the City Council</w:t>
      </w:r>
      <w:r w:rsidR="00671715">
        <w:rPr>
          <w:rFonts w:ascii="Century Gothic" w:hAnsi="Century Gothic"/>
        </w:rPr>
        <w:t>, at their next meeting,</w:t>
      </w:r>
      <w:r w:rsidR="00DB3C1E">
        <w:rPr>
          <w:rFonts w:ascii="Century Gothic" w:hAnsi="Century Gothic"/>
        </w:rPr>
        <w:t xml:space="preserve"> nominate </w:t>
      </w:r>
      <w:r w:rsidR="00405226">
        <w:rPr>
          <w:rFonts w:ascii="Century Gothic" w:hAnsi="Century Gothic"/>
        </w:rPr>
        <w:t>one</w:t>
      </w:r>
      <w:r w:rsidR="00DB3C1E">
        <w:rPr>
          <w:rFonts w:ascii="Century Gothic" w:hAnsi="Century Gothic"/>
        </w:rPr>
        <w:t xml:space="preserve"> (</w:t>
      </w:r>
      <w:r w:rsidR="00405226">
        <w:rPr>
          <w:rFonts w:ascii="Century Gothic" w:hAnsi="Century Gothic"/>
        </w:rPr>
        <w:t>1</w:t>
      </w:r>
      <w:r w:rsidR="00DB3C1E">
        <w:rPr>
          <w:rFonts w:ascii="Century Gothic" w:hAnsi="Century Gothic"/>
        </w:rPr>
        <w:t>) name for the North Slope Borough Mayor’s consideration. Once the names have been identified</w:t>
      </w:r>
      <w:r w:rsidR="00671715">
        <w:rPr>
          <w:rFonts w:ascii="Century Gothic" w:hAnsi="Century Gothic"/>
        </w:rPr>
        <w:t xml:space="preserve"> by the Council</w:t>
      </w:r>
      <w:r w:rsidR="00DB3C1E">
        <w:rPr>
          <w:rFonts w:ascii="Century Gothic" w:hAnsi="Century Gothic"/>
        </w:rPr>
        <w:t>, please send a letter to my of</w:t>
      </w:r>
      <w:r w:rsidR="00671715">
        <w:rPr>
          <w:rFonts w:ascii="Century Gothic" w:hAnsi="Century Gothic"/>
        </w:rPr>
        <w:t>fice, and we will, in turn, forward the nominations to the North Slope Borough Mayor and Assembl</w:t>
      </w:r>
      <w:r w:rsidR="00D01513">
        <w:rPr>
          <w:rFonts w:ascii="Century Gothic" w:hAnsi="Century Gothic"/>
        </w:rPr>
        <w:t xml:space="preserve">y for </w:t>
      </w:r>
      <w:r w:rsidR="00671715">
        <w:rPr>
          <w:rFonts w:ascii="Century Gothic" w:hAnsi="Century Gothic"/>
        </w:rPr>
        <w:t>consideration.</w:t>
      </w:r>
    </w:p>
    <w:p w14:paraId="2262BCD5" w14:textId="40F2EF5A" w:rsidR="00671715" w:rsidRDefault="00671715" w:rsidP="00206918">
      <w:pPr>
        <w:spacing w:after="0" w:line="240" w:lineRule="auto"/>
        <w:rPr>
          <w:rFonts w:ascii="Century Gothic" w:hAnsi="Century Gothic"/>
        </w:rPr>
      </w:pPr>
    </w:p>
    <w:p w14:paraId="42D51D79" w14:textId="7AE603D1" w:rsidR="00671715" w:rsidRDefault="00D01513" w:rsidP="00206918">
      <w:pPr>
        <w:spacing w:after="0" w:line="240" w:lineRule="auto"/>
        <w:rPr>
          <w:rFonts w:ascii="Century Gothic" w:hAnsi="Century Gothic"/>
        </w:rPr>
      </w:pPr>
      <w:r>
        <w:rPr>
          <w:rFonts w:ascii="Century Gothic" w:hAnsi="Century Gothic"/>
        </w:rPr>
        <w:t>Quyanaqpak for your attention to this matter. If you have any questions, please do not hesitate to contact me at 907-852-1820.</w:t>
      </w:r>
    </w:p>
    <w:p w14:paraId="7AE3436D" w14:textId="77777777" w:rsidR="00D60E55" w:rsidRDefault="00D60E55" w:rsidP="00206918">
      <w:pPr>
        <w:spacing w:after="0" w:line="240" w:lineRule="auto"/>
        <w:rPr>
          <w:rFonts w:ascii="Century Gothic" w:hAnsi="Century Gothic"/>
        </w:rPr>
      </w:pPr>
    </w:p>
    <w:p w14:paraId="45F6027B" w14:textId="6414C32C" w:rsidR="00671715" w:rsidRDefault="00D60E55" w:rsidP="00206918">
      <w:pPr>
        <w:spacing w:after="0" w:line="240" w:lineRule="auto"/>
        <w:rPr>
          <w:rFonts w:ascii="Century Gothic" w:hAnsi="Century Gothic"/>
        </w:rPr>
      </w:pPr>
      <w:r>
        <w:rPr>
          <w:rFonts w:ascii="Century Gothic" w:hAnsi="Century Gothic"/>
        </w:rPr>
        <w:t>Sincerely</w:t>
      </w:r>
      <w:r w:rsidR="00671715">
        <w:rPr>
          <w:rFonts w:ascii="Century Gothic" w:hAnsi="Century Gothic"/>
        </w:rPr>
        <w:t>,</w:t>
      </w:r>
    </w:p>
    <w:p w14:paraId="0340606A" w14:textId="7BD0636C" w:rsidR="00671715" w:rsidRDefault="00D60E55" w:rsidP="00206918">
      <w:pPr>
        <w:spacing w:after="0" w:line="240" w:lineRule="auto"/>
        <w:rPr>
          <w:rFonts w:ascii="Century Gothic" w:hAnsi="Century Gothic"/>
        </w:rPr>
      </w:pPr>
      <w:r>
        <w:rPr>
          <w:rFonts w:ascii="Century Gothic" w:hAnsi="Century Gothic"/>
          <w:noProof/>
        </w:rPr>
        <w:drawing>
          <wp:inline distT="0" distB="0" distL="0" distR="0" wp14:anchorId="04832F0F" wp14:editId="7DC29BAD">
            <wp:extent cx="12763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stina Signature 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6553" cy="647803"/>
                    </a:xfrm>
                    <a:prstGeom prst="rect">
                      <a:avLst/>
                    </a:prstGeom>
                  </pic:spPr>
                </pic:pic>
              </a:graphicData>
            </a:graphic>
          </wp:inline>
        </w:drawing>
      </w:r>
    </w:p>
    <w:p w14:paraId="5DA8F535" w14:textId="6E5C6E49" w:rsidR="00671715" w:rsidRDefault="00671715" w:rsidP="00206918">
      <w:pPr>
        <w:spacing w:after="0" w:line="240" w:lineRule="auto"/>
        <w:rPr>
          <w:rFonts w:ascii="Century Gothic" w:hAnsi="Century Gothic"/>
        </w:rPr>
      </w:pPr>
      <w:r>
        <w:rPr>
          <w:rFonts w:ascii="Century Gothic" w:hAnsi="Century Gothic"/>
        </w:rPr>
        <w:t>Justina Wilhelm, MSW</w:t>
      </w:r>
    </w:p>
    <w:p w14:paraId="6AFFCAD9" w14:textId="751D90A0" w:rsidR="00671715" w:rsidRDefault="00671715" w:rsidP="00206918">
      <w:pPr>
        <w:spacing w:after="0" w:line="240" w:lineRule="auto"/>
        <w:rPr>
          <w:rFonts w:ascii="Century Gothic" w:hAnsi="Century Gothic"/>
        </w:rPr>
      </w:pPr>
      <w:r>
        <w:rPr>
          <w:rFonts w:ascii="Century Gothic" w:hAnsi="Century Gothic"/>
        </w:rPr>
        <w:t>President</w:t>
      </w:r>
    </w:p>
    <w:p w14:paraId="0A423859" w14:textId="0B905BEF" w:rsidR="00671715" w:rsidRDefault="00671715" w:rsidP="00206918">
      <w:pPr>
        <w:spacing w:after="0" w:line="240" w:lineRule="auto"/>
        <w:rPr>
          <w:rFonts w:ascii="Century Gothic" w:hAnsi="Century Gothic"/>
        </w:rPr>
      </w:pPr>
    </w:p>
    <w:p w14:paraId="0B6C86F1" w14:textId="340F7420" w:rsidR="00671715" w:rsidRPr="00206918" w:rsidRDefault="00671715" w:rsidP="00206918">
      <w:pPr>
        <w:spacing w:after="0" w:line="240" w:lineRule="auto"/>
        <w:rPr>
          <w:rFonts w:ascii="Century Gothic" w:hAnsi="Century Gothic"/>
        </w:rPr>
      </w:pPr>
      <w:r>
        <w:rPr>
          <w:rFonts w:ascii="Century Gothic" w:hAnsi="Century Gothic"/>
        </w:rPr>
        <w:t>Attachment: Press Release</w:t>
      </w:r>
    </w:p>
    <w:sectPr w:rsidR="00671715" w:rsidRPr="00206918" w:rsidSect="00C555DB">
      <w:headerReference w:type="even" r:id="rId9"/>
      <w:headerReference w:type="default" r:id="rId10"/>
      <w:footerReference w:type="default" r:id="rId11"/>
      <w:headerReference w:type="first" r:id="rId12"/>
      <w:footerReference w:type="first" r:id="rId13"/>
      <w:type w:val="continuous"/>
      <w:pgSz w:w="12240" w:h="15840" w:code="1"/>
      <w:pgMar w:top="1080" w:right="1296" w:bottom="288" w:left="1296" w:header="0" w:footer="14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C50BD" w14:textId="77777777" w:rsidR="0018011A" w:rsidRDefault="0018011A" w:rsidP="00525353">
      <w:pPr>
        <w:spacing w:after="0" w:line="240" w:lineRule="auto"/>
      </w:pPr>
      <w:r>
        <w:separator/>
      </w:r>
    </w:p>
  </w:endnote>
  <w:endnote w:type="continuationSeparator" w:id="0">
    <w:p w14:paraId="1CA8B8B4" w14:textId="77777777" w:rsidR="0018011A" w:rsidRDefault="0018011A" w:rsidP="00525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otoSans-Regular">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751127"/>
      <w:docPartObj>
        <w:docPartGallery w:val="Page Numbers (Bottom of Page)"/>
        <w:docPartUnique/>
      </w:docPartObj>
    </w:sdtPr>
    <w:sdtEndPr>
      <w:rPr>
        <w:noProof/>
      </w:rPr>
    </w:sdtEndPr>
    <w:sdtContent>
      <w:p w14:paraId="0DAF89EF" w14:textId="77777777" w:rsidR="00C555DB" w:rsidRDefault="00C555DB" w:rsidP="00E815D5">
        <w:pPr>
          <w:pStyle w:val="Footer"/>
          <w:tabs>
            <w:tab w:val="clear" w:pos="9360"/>
          </w:tabs>
          <w:ind w:left="-1260"/>
          <w:jc w:val="right"/>
        </w:pPr>
        <w:r>
          <w:rPr>
            <w:noProof/>
          </w:rPr>
          <mc:AlternateContent>
            <mc:Choice Requires="wps">
              <w:drawing>
                <wp:anchor distT="0" distB="0" distL="114300" distR="114300" simplePos="0" relativeHeight="251656192" behindDoc="0" locked="0" layoutInCell="1" allowOverlap="1" wp14:anchorId="2282126A" wp14:editId="73092899">
                  <wp:simplePos x="0" y="0"/>
                  <wp:positionH relativeFrom="column">
                    <wp:posOffset>-913765</wp:posOffset>
                  </wp:positionH>
                  <wp:positionV relativeFrom="paragraph">
                    <wp:posOffset>121920</wp:posOffset>
                  </wp:positionV>
                  <wp:extent cx="7768590" cy="504825"/>
                  <wp:effectExtent l="0" t="0" r="0" b="0"/>
                  <wp:wrapNone/>
                  <wp:docPr id="3" name="Text Box 3"/>
                  <wp:cNvGraphicFramePr/>
                  <a:graphic xmlns:a="http://schemas.openxmlformats.org/drawingml/2006/main">
                    <a:graphicData uri="http://schemas.microsoft.com/office/word/2010/wordprocessingShape">
                      <wps:wsp>
                        <wps:cNvSpPr txBox="1"/>
                        <wps:spPr>
                          <a:xfrm>
                            <a:off x="0" y="0"/>
                            <a:ext cx="7768590" cy="504825"/>
                          </a:xfrm>
                          <a:prstGeom prst="rect">
                            <a:avLst/>
                          </a:prstGeom>
                          <a:noFill/>
                          <a:ln w="6350">
                            <a:noFill/>
                          </a:ln>
                        </wps:spPr>
                        <wps:txbx>
                          <w:txbxContent>
                            <w:p w14:paraId="7F5CC03A" w14:textId="77777777" w:rsidR="00C555DB" w:rsidRPr="00A861F4" w:rsidRDefault="00C555DB" w:rsidP="00057CA4">
                              <w:pPr>
                                <w:pStyle w:val="NoSpacing"/>
                                <w:jc w:val="center"/>
                                <w:rPr>
                                  <w:rFonts w:ascii="Segoe UI" w:hAnsi="Segoe UI" w:cs="Segoe UI"/>
                                  <w:color w:val="FAA36B"/>
                                  <w:sz w:val="20"/>
                                  <w:szCs w:val="20"/>
                                </w:rPr>
                              </w:pPr>
                              <w:r w:rsidRPr="00A861F4">
                                <w:rPr>
                                  <w:rFonts w:ascii="Segoe UI" w:hAnsi="Segoe UI" w:cs="Segoe UI"/>
                                  <w:sz w:val="20"/>
                                  <w:szCs w:val="20"/>
                                </w:rPr>
                                <w:t>I</w:t>
                              </w:r>
                              <w:r w:rsidRPr="00A861F4">
                                <w:rPr>
                                  <w:rFonts w:ascii="Segoe UI" w:eastAsia="NotoSans-Regular" w:hAnsi="Segoe UI" w:cs="Segoe UI"/>
                                  <w:sz w:val="20"/>
                                  <w:szCs w:val="20"/>
                                </w:rPr>
                                <w:t>ḷ</w:t>
                              </w:r>
                              <w:r w:rsidRPr="00A861F4">
                                <w:rPr>
                                  <w:rFonts w:ascii="Segoe UI" w:hAnsi="Segoe UI" w:cs="Segoe UI"/>
                                  <w:sz w:val="20"/>
                                  <w:szCs w:val="20"/>
                                </w:rPr>
                                <w:t>isa</w:t>
                              </w:r>
                              <w:r w:rsidRPr="00A861F4">
                                <w:rPr>
                                  <w:rFonts w:ascii="Segoe UI" w:eastAsia="NotoSans-Regular" w:hAnsi="Segoe UI" w:cs="Segoe UI"/>
                                  <w:sz w:val="20"/>
                                  <w:szCs w:val="20"/>
                                </w:rPr>
                                <w:t>ġ</w:t>
                              </w:r>
                              <w:r w:rsidRPr="00A861F4">
                                <w:rPr>
                                  <w:rFonts w:ascii="Segoe UI" w:hAnsi="Segoe UI" w:cs="Segoe UI"/>
                                  <w:sz w:val="20"/>
                                  <w:szCs w:val="20"/>
                                </w:rPr>
                                <w:t>vik College | 907.852.3333 | PO Box 749 Utqia</w:t>
                              </w:r>
                              <w:r w:rsidRPr="00A861F4">
                                <w:rPr>
                                  <w:rFonts w:ascii="Segoe UI" w:eastAsia="NotoSans-Regular" w:hAnsi="Segoe UI" w:cs="Segoe UI"/>
                                  <w:sz w:val="20"/>
                                  <w:szCs w:val="20"/>
                                </w:rPr>
                                <w:t>ġ</w:t>
                              </w:r>
                              <w:r w:rsidRPr="00A861F4">
                                <w:rPr>
                                  <w:rFonts w:ascii="Segoe UI" w:hAnsi="Segoe UI" w:cs="Segoe UI"/>
                                  <w:sz w:val="20"/>
                                  <w:szCs w:val="20"/>
                                </w:rPr>
                                <w:t>vik (Barrow), AK 99723</w:t>
                              </w:r>
                            </w:p>
                            <w:p w14:paraId="24477C10" w14:textId="77777777" w:rsidR="00C555DB" w:rsidRPr="00A861F4" w:rsidRDefault="00C555DB" w:rsidP="00057CA4">
                              <w:pPr>
                                <w:pStyle w:val="NoSpacing"/>
                                <w:jc w:val="center"/>
                                <w:rPr>
                                  <w:rFonts w:ascii="Segoe UI" w:hAnsi="Segoe UI" w:cs="Segoe UI"/>
                                  <w:color w:val="FAA36B"/>
                                  <w:sz w:val="20"/>
                                  <w:szCs w:val="20"/>
                                </w:rPr>
                              </w:pPr>
                              <w:r w:rsidRPr="00A861F4">
                                <w:rPr>
                                  <w:rFonts w:ascii="Segoe UI" w:hAnsi="Segoe UI" w:cs="Segoe UI"/>
                                  <w:color w:val="FAA36B"/>
                                  <w:sz w:val="20"/>
                                  <w:szCs w:val="20"/>
                                </w:rPr>
                                <w:t>ALASKA’S ONLY TRIBAL COLLEGE</w:t>
                              </w:r>
                            </w:p>
                            <w:p w14:paraId="656F498D" w14:textId="77777777" w:rsidR="00C555DB" w:rsidRPr="00313DD2" w:rsidRDefault="00C555DB" w:rsidP="00313DD2">
                              <w:pPr>
                                <w:jc w:val="center"/>
                                <w:rPr>
                                  <w:color w:val="FAA36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2126A" id="_x0000_t202" coordsize="21600,21600" o:spt="202" path="m,l,21600r21600,l21600,xe">
                  <v:stroke joinstyle="miter"/>
                  <v:path gradientshapeok="t" o:connecttype="rect"/>
                </v:shapetype>
                <v:shape id="Text Box 3" o:spid="_x0000_s1026" type="#_x0000_t202" style="position:absolute;left:0;text-align:left;margin-left:-71.95pt;margin-top:9.6pt;width:611.7pt;height:3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" filled="f" stroked="f" strokeweight=".5pt">
                  <v:textbox>
                    <w:txbxContent>
                      <w:p w14:paraId="7F5CC03A" w14:textId="77777777" w:rsidR="00C555DB" w:rsidRPr="00A861F4" w:rsidRDefault="00C555DB" w:rsidP="00057CA4">
                        <w:pPr>
                          <w:pStyle w:val="NoSpacing"/>
                          <w:jc w:val="center"/>
                          <w:rPr>
                            <w:rFonts w:ascii="Segoe UI" w:hAnsi="Segoe UI" w:cs="Segoe UI"/>
                            <w:color w:val="FAA36B"/>
                            <w:sz w:val="20"/>
                            <w:szCs w:val="20"/>
                          </w:rPr>
                        </w:pPr>
                        <w:r w:rsidRPr="00A861F4">
                          <w:rPr>
                            <w:rFonts w:ascii="Segoe UI" w:hAnsi="Segoe UI" w:cs="Segoe UI"/>
                            <w:sz w:val="20"/>
                            <w:szCs w:val="20"/>
                          </w:rPr>
                          <w:t>I</w:t>
                        </w:r>
                        <w:r w:rsidRPr="00A861F4">
                          <w:rPr>
                            <w:rFonts w:ascii="Segoe UI" w:eastAsia="NotoSans-Regular" w:hAnsi="Segoe UI" w:cs="Segoe UI"/>
                            <w:sz w:val="20"/>
                            <w:szCs w:val="20"/>
                          </w:rPr>
                          <w:t>ḷ</w:t>
                        </w:r>
                        <w:r w:rsidRPr="00A861F4">
                          <w:rPr>
                            <w:rFonts w:ascii="Segoe UI" w:hAnsi="Segoe UI" w:cs="Segoe UI"/>
                            <w:sz w:val="20"/>
                            <w:szCs w:val="20"/>
                          </w:rPr>
                          <w:t>isa</w:t>
                        </w:r>
                        <w:r w:rsidRPr="00A861F4">
                          <w:rPr>
                            <w:rFonts w:ascii="Segoe UI" w:eastAsia="NotoSans-Regular" w:hAnsi="Segoe UI" w:cs="Segoe UI"/>
                            <w:sz w:val="20"/>
                            <w:szCs w:val="20"/>
                          </w:rPr>
                          <w:t>ġ</w:t>
                        </w:r>
                        <w:r w:rsidRPr="00A861F4">
                          <w:rPr>
                            <w:rFonts w:ascii="Segoe UI" w:hAnsi="Segoe UI" w:cs="Segoe UI"/>
                            <w:sz w:val="20"/>
                            <w:szCs w:val="20"/>
                          </w:rPr>
                          <w:t>vik College | 907.852.3333 | PO Box 749 Utqia</w:t>
                        </w:r>
                        <w:r w:rsidRPr="00A861F4">
                          <w:rPr>
                            <w:rFonts w:ascii="Segoe UI" w:eastAsia="NotoSans-Regular" w:hAnsi="Segoe UI" w:cs="Segoe UI"/>
                            <w:sz w:val="20"/>
                            <w:szCs w:val="20"/>
                          </w:rPr>
                          <w:t>ġ</w:t>
                        </w:r>
                        <w:r w:rsidRPr="00A861F4">
                          <w:rPr>
                            <w:rFonts w:ascii="Segoe UI" w:hAnsi="Segoe UI" w:cs="Segoe UI"/>
                            <w:sz w:val="20"/>
                            <w:szCs w:val="20"/>
                          </w:rPr>
                          <w:t>vik (Barrow), AK 99723</w:t>
                        </w:r>
                      </w:p>
                      <w:p w14:paraId="24477C10" w14:textId="77777777" w:rsidR="00C555DB" w:rsidRPr="00A861F4" w:rsidRDefault="00C555DB" w:rsidP="00057CA4">
                        <w:pPr>
                          <w:pStyle w:val="NoSpacing"/>
                          <w:jc w:val="center"/>
                          <w:rPr>
                            <w:rFonts w:ascii="Segoe UI" w:hAnsi="Segoe UI" w:cs="Segoe UI"/>
                            <w:color w:val="FAA36B"/>
                            <w:sz w:val="20"/>
                            <w:szCs w:val="20"/>
                          </w:rPr>
                        </w:pPr>
                        <w:r w:rsidRPr="00A861F4">
                          <w:rPr>
                            <w:rFonts w:ascii="Segoe UI" w:hAnsi="Segoe UI" w:cs="Segoe UI"/>
                            <w:color w:val="FAA36B"/>
                            <w:sz w:val="20"/>
                            <w:szCs w:val="20"/>
                          </w:rPr>
                          <w:t>ALASKA’S ONLY TRIBAL COLLEGE</w:t>
                        </w:r>
                      </w:p>
                      <w:p w14:paraId="656F498D" w14:textId="77777777" w:rsidR="00C555DB" w:rsidRPr="00313DD2" w:rsidRDefault="00C555DB" w:rsidP="00313DD2">
                        <w:pPr>
                          <w:jc w:val="center"/>
                          <w:rPr>
                            <w:color w:val="FAA36B"/>
                          </w:rPr>
                        </w:pPr>
                      </w:p>
                    </w:txbxContent>
                  </v:textbox>
                </v:shape>
              </w:pict>
            </mc:Fallback>
          </mc:AlternateContent>
        </w:r>
        <w:r>
          <w:rPr>
            <w:noProof/>
          </w:rPr>
          <w:drawing>
            <wp:anchor distT="0" distB="0" distL="114300" distR="114300" simplePos="0" relativeHeight="251659264" behindDoc="1" locked="0" layoutInCell="1" allowOverlap="1" wp14:anchorId="41676959" wp14:editId="3741473C">
              <wp:simplePos x="0" y="0"/>
              <wp:positionH relativeFrom="column">
                <wp:posOffset>182880</wp:posOffset>
              </wp:positionH>
              <wp:positionV relativeFrom="paragraph">
                <wp:posOffset>-288290</wp:posOffset>
              </wp:positionV>
              <wp:extent cx="5943600" cy="412750"/>
              <wp:effectExtent l="0" t="0" r="0" b="635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Asse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412750"/>
                      </a:xfrm>
                      <a:prstGeom prst="rect">
                        <a:avLst/>
                      </a:prstGeom>
                    </pic:spPr>
                  </pic:pic>
                </a:graphicData>
              </a:graphic>
            </wp:anchor>
          </w:drawing>
        </w:r>
      </w:p>
      <w:p w14:paraId="224B501F" w14:textId="64425A34" w:rsidR="00C555DB" w:rsidRDefault="00C555DB" w:rsidP="00E815D5">
        <w:pPr>
          <w:pStyle w:val="Footer"/>
          <w:tabs>
            <w:tab w:val="clear" w:pos="9360"/>
          </w:tabs>
          <w:ind w:left="-1260"/>
          <w:jc w:val="right"/>
        </w:pPr>
        <w:r>
          <w:t xml:space="preserve">Page | </w:t>
        </w:r>
        <w:r>
          <w:fldChar w:fldCharType="begin"/>
        </w:r>
        <w:r>
          <w:instrText xml:space="preserve"> PAGE   \* MERGEFORMAT </w:instrText>
        </w:r>
        <w:r>
          <w:fldChar w:fldCharType="separate"/>
        </w:r>
        <w:r w:rsidR="00D60E55">
          <w:rPr>
            <w:noProof/>
          </w:rPr>
          <w:t>2</w:t>
        </w:r>
        <w:r>
          <w:rPr>
            <w:noProof/>
          </w:rPr>
          <w:fldChar w:fldCharType="end"/>
        </w:r>
      </w:p>
    </w:sdtContent>
  </w:sdt>
  <w:p w14:paraId="3E4D74E0" w14:textId="77777777" w:rsidR="00C555DB" w:rsidRDefault="00C55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179365"/>
      <w:docPartObj>
        <w:docPartGallery w:val="Page Numbers (Bottom of Page)"/>
        <w:docPartUnique/>
      </w:docPartObj>
    </w:sdtPr>
    <w:sdtEndPr>
      <w:rPr>
        <w:noProof/>
      </w:rPr>
    </w:sdtEndPr>
    <w:sdtContent>
      <w:p w14:paraId="029325C8" w14:textId="77777777" w:rsidR="00C555DB" w:rsidRDefault="00C555DB" w:rsidP="00C358FF">
        <w:pPr>
          <w:pStyle w:val="Footer"/>
          <w:tabs>
            <w:tab w:val="clear" w:pos="9360"/>
          </w:tabs>
          <w:ind w:left="-1260"/>
          <w:jc w:val="right"/>
        </w:pPr>
        <w:r>
          <w:rPr>
            <w:noProof/>
          </w:rPr>
          <mc:AlternateContent>
            <mc:Choice Requires="wps">
              <w:drawing>
                <wp:anchor distT="0" distB="0" distL="114300" distR="114300" simplePos="0" relativeHeight="251658240" behindDoc="0" locked="0" layoutInCell="1" allowOverlap="1" wp14:anchorId="52CFFFBE" wp14:editId="109310FD">
                  <wp:simplePos x="0" y="0"/>
                  <wp:positionH relativeFrom="column">
                    <wp:posOffset>-904875</wp:posOffset>
                  </wp:positionH>
                  <wp:positionV relativeFrom="paragraph">
                    <wp:posOffset>406621</wp:posOffset>
                  </wp:positionV>
                  <wp:extent cx="7753350" cy="495300"/>
                  <wp:effectExtent l="0" t="0" r="0" b="0"/>
                  <wp:wrapNone/>
                  <wp:docPr id="7" name="Text Box 7"/>
                  <wp:cNvGraphicFramePr/>
                  <a:graphic xmlns:a="http://schemas.openxmlformats.org/drawingml/2006/main">
                    <a:graphicData uri="http://schemas.microsoft.com/office/word/2010/wordprocessingShape">
                      <wps:wsp>
                        <wps:cNvSpPr txBox="1"/>
                        <wps:spPr>
                          <a:xfrm>
                            <a:off x="0" y="0"/>
                            <a:ext cx="7753350" cy="495300"/>
                          </a:xfrm>
                          <a:prstGeom prst="rect">
                            <a:avLst/>
                          </a:prstGeom>
                          <a:noFill/>
                          <a:ln w="6350">
                            <a:noFill/>
                          </a:ln>
                        </wps:spPr>
                        <wps:txbx>
                          <w:txbxContent>
                            <w:p w14:paraId="49F6A90E" w14:textId="77777777" w:rsidR="00C555DB" w:rsidRPr="00A861F4" w:rsidRDefault="00C555DB" w:rsidP="00EF7769">
                              <w:pPr>
                                <w:pStyle w:val="NoSpacing"/>
                                <w:jc w:val="center"/>
                                <w:rPr>
                                  <w:rFonts w:ascii="Segoe UI" w:hAnsi="Segoe UI" w:cs="Segoe UI"/>
                                  <w:color w:val="FAA36B"/>
                                  <w:sz w:val="20"/>
                                  <w:szCs w:val="20"/>
                                </w:rPr>
                              </w:pPr>
                              <w:r w:rsidRPr="00A861F4">
                                <w:rPr>
                                  <w:rFonts w:ascii="Segoe UI" w:hAnsi="Segoe UI" w:cs="Segoe UI"/>
                                  <w:sz w:val="20"/>
                                  <w:szCs w:val="20"/>
                                </w:rPr>
                                <w:t>I</w:t>
                              </w:r>
                              <w:r w:rsidRPr="00A861F4">
                                <w:rPr>
                                  <w:rFonts w:ascii="Segoe UI" w:eastAsia="NotoSans-Regular" w:hAnsi="Segoe UI" w:cs="Segoe UI"/>
                                  <w:sz w:val="20"/>
                                  <w:szCs w:val="20"/>
                                </w:rPr>
                                <w:t>ḷ</w:t>
                              </w:r>
                              <w:r w:rsidRPr="00A861F4">
                                <w:rPr>
                                  <w:rFonts w:ascii="Segoe UI" w:hAnsi="Segoe UI" w:cs="Segoe UI"/>
                                  <w:sz w:val="20"/>
                                  <w:szCs w:val="20"/>
                                </w:rPr>
                                <w:t>isa</w:t>
                              </w:r>
                              <w:r w:rsidRPr="00A861F4">
                                <w:rPr>
                                  <w:rFonts w:ascii="Segoe UI" w:eastAsia="NotoSans-Regular" w:hAnsi="Segoe UI" w:cs="Segoe UI"/>
                                  <w:sz w:val="20"/>
                                  <w:szCs w:val="20"/>
                                </w:rPr>
                                <w:t>ġ</w:t>
                              </w:r>
                              <w:r w:rsidRPr="00A861F4">
                                <w:rPr>
                                  <w:rFonts w:ascii="Segoe UI" w:hAnsi="Segoe UI" w:cs="Segoe UI"/>
                                  <w:sz w:val="20"/>
                                  <w:szCs w:val="20"/>
                                </w:rPr>
                                <w:t>vik College | 907.852.3333 | PO Box 749 Utqia</w:t>
                              </w:r>
                              <w:r w:rsidRPr="00A861F4">
                                <w:rPr>
                                  <w:rFonts w:ascii="Segoe UI" w:eastAsia="NotoSans-Regular" w:hAnsi="Segoe UI" w:cs="Segoe UI"/>
                                  <w:sz w:val="20"/>
                                  <w:szCs w:val="20"/>
                                </w:rPr>
                                <w:t>ġ</w:t>
                              </w:r>
                              <w:r w:rsidRPr="00A861F4">
                                <w:rPr>
                                  <w:rFonts w:ascii="Segoe UI" w:hAnsi="Segoe UI" w:cs="Segoe UI"/>
                                  <w:sz w:val="20"/>
                                  <w:szCs w:val="20"/>
                                </w:rPr>
                                <w:t>vik (Barrow), AK 99723</w:t>
                              </w:r>
                            </w:p>
                            <w:p w14:paraId="16C06843" w14:textId="77777777" w:rsidR="00C555DB" w:rsidRPr="00A861F4" w:rsidRDefault="00C555DB" w:rsidP="00EF7769">
                              <w:pPr>
                                <w:pStyle w:val="NoSpacing"/>
                                <w:jc w:val="center"/>
                                <w:rPr>
                                  <w:rFonts w:ascii="Segoe UI" w:hAnsi="Segoe UI" w:cs="Segoe UI"/>
                                  <w:color w:val="FAA36B"/>
                                  <w:sz w:val="20"/>
                                  <w:szCs w:val="20"/>
                                </w:rPr>
                              </w:pPr>
                              <w:r w:rsidRPr="00A861F4">
                                <w:rPr>
                                  <w:rFonts w:ascii="Segoe UI" w:hAnsi="Segoe UI" w:cs="Segoe UI"/>
                                  <w:color w:val="FAA36B"/>
                                  <w:sz w:val="20"/>
                                  <w:szCs w:val="20"/>
                                </w:rPr>
                                <w:t>ALASKA’S ONLY TRIBAL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FFFBE" id="_x0000_t202" coordsize="21600,21600" o:spt="202" path="m,l,21600r21600,l21600,xe">
                  <v:stroke joinstyle="miter"/>
                  <v:path gradientshapeok="t" o:connecttype="rect"/>
                </v:shapetype>
                <v:shape id="Text Box 7" o:spid="_x0000_s1027" type="#_x0000_t202" style="position:absolute;left:0;text-align:left;margin-left:-71.25pt;margin-top:32pt;width:610.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" filled="f" stroked="f" strokeweight=".5pt">
                  <v:textbox>
                    <w:txbxContent>
                      <w:p w14:paraId="49F6A90E" w14:textId="77777777" w:rsidR="00C555DB" w:rsidRPr="00A861F4" w:rsidRDefault="00C555DB" w:rsidP="00EF7769">
                        <w:pPr>
                          <w:pStyle w:val="NoSpacing"/>
                          <w:jc w:val="center"/>
                          <w:rPr>
                            <w:rFonts w:ascii="Segoe UI" w:hAnsi="Segoe UI" w:cs="Segoe UI"/>
                            <w:color w:val="FAA36B"/>
                            <w:sz w:val="20"/>
                            <w:szCs w:val="20"/>
                          </w:rPr>
                        </w:pPr>
                        <w:r w:rsidRPr="00A861F4">
                          <w:rPr>
                            <w:rFonts w:ascii="Segoe UI" w:hAnsi="Segoe UI" w:cs="Segoe UI"/>
                            <w:sz w:val="20"/>
                            <w:szCs w:val="20"/>
                          </w:rPr>
                          <w:t>I</w:t>
                        </w:r>
                        <w:r w:rsidRPr="00A861F4">
                          <w:rPr>
                            <w:rFonts w:ascii="Segoe UI" w:eastAsia="NotoSans-Regular" w:hAnsi="Segoe UI" w:cs="Segoe UI"/>
                            <w:sz w:val="20"/>
                            <w:szCs w:val="20"/>
                          </w:rPr>
                          <w:t>ḷ</w:t>
                        </w:r>
                        <w:r w:rsidRPr="00A861F4">
                          <w:rPr>
                            <w:rFonts w:ascii="Segoe UI" w:hAnsi="Segoe UI" w:cs="Segoe UI"/>
                            <w:sz w:val="20"/>
                            <w:szCs w:val="20"/>
                          </w:rPr>
                          <w:t>isa</w:t>
                        </w:r>
                        <w:r w:rsidRPr="00A861F4">
                          <w:rPr>
                            <w:rFonts w:ascii="Segoe UI" w:eastAsia="NotoSans-Regular" w:hAnsi="Segoe UI" w:cs="Segoe UI"/>
                            <w:sz w:val="20"/>
                            <w:szCs w:val="20"/>
                          </w:rPr>
                          <w:t>ġ</w:t>
                        </w:r>
                        <w:r w:rsidRPr="00A861F4">
                          <w:rPr>
                            <w:rFonts w:ascii="Segoe UI" w:hAnsi="Segoe UI" w:cs="Segoe UI"/>
                            <w:sz w:val="20"/>
                            <w:szCs w:val="20"/>
                          </w:rPr>
                          <w:t>vik College | 907.852.3333 | PO Box 749 Utqia</w:t>
                        </w:r>
                        <w:r w:rsidRPr="00A861F4">
                          <w:rPr>
                            <w:rFonts w:ascii="Segoe UI" w:eastAsia="NotoSans-Regular" w:hAnsi="Segoe UI" w:cs="Segoe UI"/>
                            <w:sz w:val="20"/>
                            <w:szCs w:val="20"/>
                          </w:rPr>
                          <w:t>ġ</w:t>
                        </w:r>
                        <w:r w:rsidRPr="00A861F4">
                          <w:rPr>
                            <w:rFonts w:ascii="Segoe UI" w:hAnsi="Segoe UI" w:cs="Segoe UI"/>
                            <w:sz w:val="20"/>
                            <w:szCs w:val="20"/>
                          </w:rPr>
                          <w:t>vik (Barrow), AK 99723</w:t>
                        </w:r>
                      </w:p>
                      <w:p w14:paraId="16C06843" w14:textId="77777777" w:rsidR="00C555DB" w:rsidRPr="00A861F4" w:rsidRDefault="00C555DB" w:rsidP="00EF7769">
                        <w:pPr>
                          <w:pStyle w:val="NoSpacing"/>
                          <w:jc w:val="center"/>
                          <w:rPr>
                            <w:rFonts w:ascii="Segoe UI" w:hAnsi="Segoe UI" w:cs="Segoe UI"/>
                            <w:color w:val="FAA36B"/>
                            <w:sz w:val="20"/>
                            <w:szCs w:val="20"/>
                          </w:rPr>
                        </w:pPr>
                        <w:r w:rsidRPr="00A861F4">
                          <w:rPr>
                            <w:rFonts w:ascii="Segoe UI" w:hAnsi="Segoe UI" w:cs="Segoe UI"/>
                            <w:color w:val="FAA36B"/>
                            <w:sz w:val="20"/>
                            <w:szCs w:val="20"/>
                          </w:rPr>
                          <w:t>ALASKA’S ONLY TRIBAL COLLEGE</w:t>
                        </w:r>
                      </w:p>
                    </w:txbxContent>
                  </v:textbox>
                </v:shape>
              </w:pict>
            </mc:Fallback>
          </mc:AlternateContent>
        </w:r>
        <w:r>
          <w:rPr>
            <w:noProof/>
          </w:rPr>
          <w:drawing>
            <wp:inline distT="0" distB="0" distL="0" distR="0" wp14:anchorId="74FF8223" wp14:editId="09307CD1">
              <wp:extent cx="5943600" cy="412750"/>
              <wp:effectExtent l="0" t="0" r="0" b="635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Asset.png"/>
                      <pic:cNvPicPr/>
                    </pic:nvPicPr>
                    <pic:blipFill>
                      <a:blip r:embed="rId1">
                        <a:extLst>
                          <a:ext uri="{28A0092B-C50C-407E-A947-70E740481C1C}">
                            <a14:useLocalDpi xmlns:a14="http://schemas.microsoft.com/office/drawing/2010/main" val="0"/>
                          </a:ext>
                        </a:extLst>
                      </a:blip>
                      <a:stretch>
                        <a:fillRect/>
                      </a:stretch>
                    </pic:blipFill>
                    <pic:spPr>
                      <a:xfrm>
                        <a:off x="0" y="0"/>
                        <a:ext cx="5943600" cy="412750"/>
                      </a:xfrm>
                      <a:prstGeom prst="rect">
                        <a:avLst/>
                      </a:prstGeom>
                    </pic:spPr>
                  </pic:pic>
                </a:graphicData>
              </a:graphic>
            </wp:inline>
          </w:drawing>
        </w:r>
      </w:p>
      <w:p w14:paraId="621D0ED2" w14:textId="77777777" w:rsidR="00C555DB" w:rsidRDefault="00C555DB" w:rsidP="00C358FF">
        <w:pPr>
          <w:pStyle w:val="Footer"/>
          <w:tabs>
            <w:tab w:val="clear" w:pos="9360"/>
          </w:tabs>
          <w:ind w:left="-1260"/>
          <w:jc w:val="right"/>
        </w:pPr>
        <w:r>
          <w:rPr>
            <w:noProof/>
          </w:rPr>
          <mc:AlternateContent>
            <mc:Choice Requires="wps">
              <w:drawing>
                <wp:anchor distT="0" distB="0" distL="114300" distR="114300" simplePos="0" relativeHeight="251657216" behindDoc="0" locked="0" layoutInCell="1" allowOverlap="1" wp14:anchorId="24311A65" wp14:editId="0ACE5E93">
                  <wp:simplePos x="0" y="0"/>
                  <wp:positionH relativeFrom="column">
                    <wp:posOffset>977265</wp:posOffset>
                  </wp:positionH>
                  <wp:positionV relativeFrom="paragraph">
                    <wp:posOffset>548640</wp:posOffset>
                  </wp:positionV>
                  <wp:extent cx="3916680" cy="2438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916680" cy="243840"/>
                          </a:xfrm>
                          <a:prstGeom prst="rect">
                            <a:avLst/>
                          </a:prstGeom>
                          <a:noFill/>
                          <a:ln w="6350">
                            <a:noFill/>
                          </a:ln>
                        </wps:spPr>
                        <wps:txbx>
                          <w:txbxContent>
                            <w:p w14:paraId="568CBB1F" w14:textId="77777777" w:rsidR="00C555DB" w:rsidRPr="00313DD2" w:rsidRDefault="00C555DB" w:rsidP="00C358FF">
                              <w:pPr>
                                <w:jc w:val="center"/>
                                <w:rPr>
                                  <w:color w:val="FAA36B"/>
                                </w:rPr>
                              </w:pPr>
                              <w:r>
                                <w:rPr>
                                  <w:color w:val="FAA36B"/>
                                </w:rPr>
                                <w:t>ALASKA’S ONLY TRIBAL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311A65" id="Text Box 12" o:spid="_x0000_s1028" type="#_x0000_t202" style="position:absolute;left:0;text-align:left;margin-left:76.95pt;margin-top:43.2pt;width:308.4pt;height:19.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" filled="f" stroked="f" strokeweight=".5pt">
                  <v:textbox>
                    <w:txbxContent>
                      <w:p w14:paraId="568CBB1F" w14:textId="77777777" w:rsidR="00C555DB" w:rsidRPr="00313DD2" w:rsidRDefault="00C555DB" w:rsidP="00C358FF">
                        <w:pPr>
                          <w:jc w:val="center"/>
                          <w:rPr>
                            <w:color w:val="FAA36B"/>
                          </w:rPr>
                        </w:pPr>
                        <w:r>
                          <w:rPr>
                            <w:color w:val="FAA36B"/>
                          </w:rPr>
                          <w:t>ALASKA’S ONLY TRIBAL COLLEGE</w:t>
                        </w:r>
                      </w:p>
                    </w:txbxContent>
                  </v:textbox>
                </v:shape>
              </w:pict>
            </mc:Fallback>
          </mc:AlternateContent>
        </w:r>
      </w:p>
      <w:p w14:paraId="0FCE6BBB" w14:textId="77777777" w:rsidR="00C555DB" w:rsidRDefault="00000000" w:rsidP="00C358FF">
        <w:pPr>
          <w:pStyle w:val="Footer"/>
          <w:tabs>
            <w:tab w:val="clear" w:pos="9360"/>
          </w:tabs>
          <w:ind w:left="-1260"/>
          <w:jc w:val="right"/>
        </w:pPr>
      </w:p>
    </w:sdtContent>
  </w:sdt>
  <w:p w14:paraId="7D079C74" w14:textId="77777777" w:rsidR="00C555DB" w:rsidRDefault="00C55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8B20B" w14:textId="77777777" w:rsidR="0018011A" w:rsidRDefault="0018011A" w:rsidP="00525353">
      <w:pPr>
        <w:spacing w:after="0" w:line="240" w:lineRule="auto"/>
      </w:pPr>
      <w:r>
        <w:separator/>
      </w:r>
    </w:p>
  </w:footnote>
  <w:footnote w:type="continuationSeparator" w:id="0">
    <w:p w14:paraId="5C55F5F0" w14:textId="77777777" w:rsidR="0018011A" w:rsidRDefault="0018011A" w:rsidP="00525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B87F" w14:textId="77777777" w:rsidR="00C555DB" w:rsidRDefault="00000000">
    <w:pPr>
      <w:pStyle w:val="Header"/>
    </w:pPr>
    <w:r>
      <w:rPr>
        <w:noProof/>
      </w:rPr>
      <w:pict w14:anchorId="37F417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etterhead 2013_BACKGROUND" style="position:absolute;margin-left:0;margin-top:0;width:612pt;height:792.25pt;z-index:-251656192;mso-wrap-edited:f;mso-width-percent:0;mso-height-percent:0;mso-position-horizontal:center;mso-position-horizontal-relative:margin;mso-position-vertical:center;mso-position-vertical-relative:margin;mso-width-percent:0;mso-height-percent:0" o:allowincell="f">
          <v:imagedata r:id="rId1" o:title="Letterhead 2013_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733C" w14:textId="77777777" w:rsidR="00C555DB" w:rsidRDefault="00C555DB" w:rsidP="001610C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548F" w14:textId="77777777" w:rsidR="00C555DB" w:rsidRDefault="00C555DB">
    <w:pPr>
      <w:pStyle w:val="Header"/>
    </w:pPr>
    <w:r>
      <w:rPr>
        <w:noProof/>
      </w:rPr>
      <w:drawing>
        <wp:anchor distT="0" distB="0" distL="114300" distR="114300" simplePos="0" relativeHeight="251655168" behindDoc="1" locked="0" layoutInCell="1" allowOverlap="1" wp14:anchorId="5E56A2B6" wp14:editId="3CACF8C2">
          <wp:simplePos x="0" y="0"/>
          <wp:positionH relativeFrom="column">
            <wp:posOffset>3322320</wp:posOffset>
          </wp:positionH>
          <wp:positionV relativeFrom="paragraph">
            <wp:posOffset>449580</wp:posOffset>
          </wp:positionV>
          <wp:extent cx="2724150" cy="835025"/>
          <wp:effectExtent l="0" t="0" r="0" b="317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lisagvik-color-lines-logo.png"/>
                  <pic:cNvPicPr/>
                </pic:nvPicPr>
                <pic:blipFill>
                  <a:blip r:embed="rId1">
                    <a:extLst>
                      <a:ext uri="{28A0092B-C50C-407E-A947-70E740481C1C}">
                        <a14:useLocalDpi xmlns:a14="http://schemas.microsoft.com/office/drawing/2010/main" val="0"/>
                      </a:ext>
                    </a:extLst>
                  </a:blip>
                  <a:stretch>
                    <a:fillRect/>
                  </a:stretch>
                </pic:blipFill>
                <pic:spPr>
                  <a:xfrm>
                    <a:off x="0" y="0"/>
                    <a:ext cx="2724150" cy="835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B0A"/>
    <w:multiLevelType w:val="hybridMultilevel"/>
    <w:tmpl w:val="849488E2"/>
    <w:lvl w:ilvl="0" w:tplc="0409000F">
      <w:start w:val="6"/>
      <w:numFmt w:val="decimal"/>
      <w:lvlText w:val="%1."/>
      <w:lvlJc w:val="left"/>
      <w:pPr>
        <w:ind w:left="36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F22507F"/>
    <w:multiLevelType w:val="hybridMultilevel"/>
    <w:tmpl w:val="447485D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397460"/>
    <w:multiLevelType w:val="hybridMultilevel"/>
    <w:tmpl w:val="F3025C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8B0276D6">
      <w:start w:val="4"/>
      <w:numFmt w:val="decimal"/>
      <w:lvlText w:val="%3"/>
      <w:lvlJc w:val="left"/>
      <w:pPr>
        <w:ind w:left="1980" w:hanging="360"/>
      </w:pPr>
      <w:rPr>
        <w:rFonts w:hint="default"/>
      </w:rPr>
    </w:lvl>
    <w:lvl w:ilvl="3" w:tplc="98821A9E">
      <w:start w:val="1"/>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71627A"/>
    <w:multiLevelType w:val="hybridMultilevel"/>
    <w:tmpl w:val="7E085D1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8B0276D6">
      <w:start w:val="4"/>
      <w:numFmt w:val="decimal"/>
      <w:lvlText w:val="%3"/>
      <w:lvlJc w:val="left"/>
      <w:pPr>
        <w:ind w:left="1980" w:hanging="360"/>
      </w:pPr>
      <w:rPr>
        <w:rFonts w:hint="default"/>
      </w:rPr>
    </w:lvl>
    <w:lvl w:ilvl="3" w:tplc="98821A9E">
      <w:start w:val="1"/>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F20C4D"/>
    <w:multiLevelType w:val="hybridMultilevel"/>
    <w:tmpl w:val="FC52A1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FE6619"/>
    <w:multiLevelType w:val="hybridMultilevel"/>
    <w:tmpl w:val="0E6ED940"/>
    <w:lvl w:ilvl="0" w:tplc="56F08B98">
      <w:start w:val="6"/>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550756">
    <w:abstractNumId w:val="4"/>
  </w:num>
  <w:num w:numId="2" w16cid:durableId="1100178686">
    <w:abstractNumId w:val="2"/>
  </w:num>
  <w:num w:numId="3" w16cid:durableId="186262928">
    <w:abstractNumId w:val="1"/>
  </w:num>
  <w:num w:numId="4" w16cid:durableId="492916224">
    <w:abstractNumId w:val="0"/>
  </w:num>
  <w:num w:numId="5" w16cid:durableId="2094693289">
    <w:abstractNumId w:val="3"/>
  </w:num>
  <w:num w:numId="6" w16cid:durableId="11907956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454"/>
    <w:rsid w:val="0000608C"/>
    <w:rsid w:val="00057CA4"/>
    <w:rsid w:val="000B718F"/>
    <w:rsid w:val="001610C0"/>
    <w:rsid w:val="0018011A"/>
    <w:rsid w:val="001824BA"/>
    <w:rsid w:val="001C1DB0"/>
    <w:rsid w:val="00206918"/>
    <w:rsid w:val="002145E3"/>
    <w:rsid w:val="002970DA"/>
    <w:rsid w:val="00311B2B"/>
    <w:rsid w:val="00313DD2"/>
    <w:rsid w:val="00322363"/>
    <w:rsid w:val="00344094"/>
    <w:rsid w:val="00405226"/>
    <w:rsid w:val="00413D6F"/>
    <w:rsid w:val="004260FD"/>
    <w:rsid w:val="0043390E"/>
    <w:rsid w:val="0043743E"/>
    <w:rsid w:val="004A696B"/>
    <w:rsid w:val="004F0AC9"/>
    <w:rsid w:val="004F3729"/>
    <w:rsid w:val="00525353"/>
    <w:rsid w:val="005D5454"/>
    <w:rsid w:val="005E5703"/>
    <w:rsid w:val="00601943"/>
    <w:rsid w:val="00614FB1"/>
    <w:rsid w:val="0065164B"/>
    <w:rsid w:val="006611D1"/>
    <w:rsid w:val="00671715"/>
    <w:rsid w:val="006F1EBF"/>
    <w:rsid w:val="00754224"/>
    <w:rsid w:val="007D3981"/>
    <w:rsid w:val="007F368D"/>
    <w:rsid w:val="0088180B"/>
    <w:rsid w:val="008C2B56"/>
    <w:rsid w:val="008C2EA9"/>
    <w:rsid w:val="008D0D55"/>
    <w:rsid w:val="00954278"/>
    <w:rsid w:val="00A26E37"/>
    <w:rsid w:val="00A86066"/>
    <w:rsid w:val="00A861F4"/>
    <w:rsid w:val="00AB2F58"/>
    <w:rsid w:val="00AC0004"/>
    <w:rsid w:val="00AC3229"/>
    <w:rsid w:val="00B0589E"/>
    <w:rsid w:val="00B13780"/>
    <w:rsid w:val="00B90EF7"/>
    <w:rsid w:val="00B951DF"/>
    <w:rsid w:val="00C02507"/>
    <w:rsid w:val="00C358FF"/>
    <w:rsid w:val="00C5510E"/>
    <w:rsid w:val="00C555DB"/>
    <w:rsid w:val="00C56552"/>
    <w:rsid w:val="00C85247"/>
    <w:rsid w:val="00CB0778"/>
    <w:rsid w:val="00D01513"/>
    <w:rsid w:val="00D53562"/>
    <w:rsid w:val="00D60E55"/>
    <w:rsid w:val="00D64A43"/>
    <w:rsid w:val="00DB3C1E"/>
    <w:rsid w:val="00DC2A40"/>
    <w:rsid w:val="00DE62CC"/>
    <w:rsid w:val="00E815D5"/>
    <w:rsid w:val="00EF7769"/>
    <w:rsid w:val="00F70A02"/>
    <w:rsid w:val="00F90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68A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454"/>
    <w:rPr>
      <w:rFonts w:ascii="Tahoma" w:hAnsi="Tahoma" w:cs="Tahoma"/>
      <w:sz w:val="16"/>
      <w:szCs w:val="16"/>
    </w:rPr>
  </w:style>
  <w:style w:type="paragraph" w:styleId="Header">
    <w:name w:val="header"/>
    <w:basedOn w:val="Normal"/>
    <w:link w:val="HeaderChar"/>
    <w:uiPriority w:val="99"/>
    <w:unhideWhenUsed/>
    <w:rsid w:val="00525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353"/>
  </w:style>
  <w:style w:type="paragraph" w:styleId="Footer">
    <w:name w:val="footer"/>
    <w:basedOn w:val="Normal"/>
    <w:link w:val="FooterChar"/>
    <w:uiPriority w:val="99"/>
    <w:unhideWhenUsed/>
    <w:rsid w:val="00525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353"/>
  </w:style>
  <w:style w:type="paragraph" w:styleId="NoSpacing">
    <w:name w:val="No Spacing"/>
    <w:uiPriority w:val="1"/>
    <w:qFormat/>
    <w:rsid w:val="00344094"/>
    <w:pPr>
      <w:spacing w:after="0" w:line="240" w:lineRule="auto"/>
    </w:pPr>
  </w:style>
  <w:style w:type="paragraph" w:styleId="NormalWeb">
    <w:name w:val="Normal (Web)"/>
    <w:basedOn w:val="Normal"/>
    <w:uiPriority w:val="99"/>
    <w:semiHidden/>
    <w:unhideWhenUsed/>
    <w:rsid w:val="00F90C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4036">
      <w:bodyDiv w:val="1"/>
      <w:marLeft w:val="0"/>
      <w:marRight w:val="0"/>
      <w:marTop w:val="0"/>
      <w:marBottom w:val="0"/>
      <w:divBdr>
        <w:top w:val="none" w:sz="0" w:space="0" w:color="auto"/>
        <w:left w:val="none" w:sz="0" w:space="0" w:color="auto"/>
        <w:bottom w:val="none" w:sz="0" w:space="0" w:color="auto"/>
        <w:right w:val="none" w:sz="0" w:space="0" w:color="auto"/>
      </w:divBdr>
    </w:div>
    <w:div w:id="313992332">
      <w:bodyDiv w:val="1"/>
      <w:marLeft w:val="0"/>
      <w:marRight w:val="0"/>
      <w:marTop w:val="0"/>
      <w:marBottom w:val="0"/>
      <w:divBdr>
        <w:top w:val="none" w:sz="0" w:space="0" w:color="auto"/>
        <w:left w:val="none" w:sz="0" w:space="0" w:color="auto"/>
        <w:bottom w:val="none" w:sz="0" w:space="0" w:color="auto"/>
        <w:right w:val="none" w:sz="0" w:space="0" w:color="auto"/>
      </w:divBdr>
    </w:div>
    <w:div w:id="753165267">
      <w:bodyDiv w:val="1"/>
      <w:marLeft w:val="0"/>
      <w:marRight w:val="0"/>
      <w:marTop w:val="0"/>
      <w:marBottom w:val="0"/>
      <w:divBdr>
        <w:top w:val="none" w:sz="0" w:space="0" w:color="auto"/>
        <w:left w:val="none" w:sz="0" w:space="0" w:color="auto"/>
        <w:bottom w:val="none" w:sz="0" w:space="0" w:color="auto"/>
        <w:right w:val="none" w:sz="0" w:space="0" w:color="auto"/>
      </w:divBdr>
    </w:div>
    <w:div w:id="1312782825">
      <w:bodyDiv w:val="1"/>
      <w:marLeft w:val="0"/>
      <w:marRight w:val="0"/>
      <w:marTop w:val="0"/>
      <w:marBottom w:val="0"/>
      <w:divBdr>
        <w:top w:val="none" w:sz="0" w:space="0" w:color="auto"/>
        <w:left w:val="none" w:sz="0" w:space="0" w:color="auto"/>
        <w:bottom w:val="none" w:sz="0" w:space="0" w:color="auto"/>
        <w:right w:val="none" w:sz="0" w:space="0" w:color="auto"/>
      </w:divBdr>
    </w:div>
    <w:div w:id="206741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210A8-6663-4312-9200-726D9991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Martinsen</dc:creator>
  <cp:lastModifiedBy>Clarissa Pelia</cp:lastModifiedBy>
  <cp:revision>5</cp:revision>
  <cp:lastPrinted>2019-07-29T23:57:00Z</cp:lastPrinted>
  <dcterms:created xsi:type="dcterms:W3CDTF">2023-07-06T17:37:00Z</dcterms:created>
  <dcterms:modified xsi:type="dcterms:W3CDTF">2023-08-02T22:14:00Z</dcterms:modified>
</cp:coreProperties>
</file>