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6323A" w14:textId="77777777" w:rsidR="004B5060" w:rsidRPr="002D143E" w:rsidRDefault="004B5060" w:rsidP="004B5060">
      <w:pPr>
        <w:jc w:val="center"/>
        <w:rPr>
          <w:rFonts w:asciiTheme="majorHAnsi" w:hAnsiTheme="majorHAnsi"/>
          <w:b/>
          <w:u w:val="single"/>
        </w:rPr>
      </w:pPr>
      <w:bookmarkStart w:id="0" w:name="_GoBack"/>
      <w:bookmarkEnd w:id="0"/>
      <w:r w:rsidRPr="002D143E">
        <w:rPr>
          <w:rFonts w:asciiTheme="majorHAnsi" w:hAnsiTheme="majorHAnsi"/>
          <w:b/>
          <w:u w:val="single"/>
        </w:rPr>
        <w:t>M E M O R A N D U 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83"/>
        <w:gridCol w:w="8917"/>
      </w:tblGrid>
      <w:tr w:rsidR="004B5060" w:rsidRPr="002D143E" w14:paraId="30705CDB" w14:textId="77777777" w:rsidTr="00AF2AEC">
        <w:trPr>
          <w:cantSplit/>
          <w:trHeight w:val="432"/>
        </w:trPr>
        <w:tc>
          <w:tcPr>
            <w:tcW w:w="1883" w:type="dxa"/>
            <w:vAlign w:val="bottom"/>
          </w:tcPr>
          <w:p w14:paraId="2941A88C" w14:textId="77777777" w:rsidR="004B5060" w:rsidRPr="002D143E" w:rsidRDefault="004B5060" w:rsidP="004B5060">
            <w:pPr>
              <w:rPr>
                <w:rFonts w:asciiTheme="majorHAnsi" w:hAnsiTheme="majorHAnsi"/>
                <w:b/>
              </w:rPr>
            </w:pPr>
            <w:r w:rsidRPr="002D143E">
              <w:rPr>
                <w:rFonts w:asciiTheme="majorHAnsi" w:hAnsiTheme="majorHAnsi"/>
                <w:b/>
              </w:rPr>
              <w:t>TO:</w:t>
            </w:r>
          </w:p>
        </w:tc>
        <w:tc>
          <w:tcPr>
            <w:tcW w:w="8917" w:type="dxa"/>
            <w:vAlign w:val="bottom"/>
          </w:tcPr>
          <w:p w14:paraId="56EBD5A7" w14:textId="7DEF036F" w:rsidR="004B5060" w:rsidRPr="002D143E" w:rsidRDefault="00E60DD0" w:rsidP="004B5060">
            <w:pPr>
              <w:rPr>
                <w:rFonts w:asciiTheme="majorHAnsi" w:hAnsiTheme="majorHAnsi"/>
              </w:rPr>
            </w:pPr>
            <w:r w:rsidRPr="002D143E">
              <w:rPr>
                <w:rFonts w:asciiTheme="majorHAnsi" w:hAnsiTheme="majorHAnsi"/>
              </w:rPr>
              <w:t xml:space="preserve">City of </w:t>
            </w:r>
            <w:r w:rsidR="00FA03C5" w:rsidRPr="002D143E">
              <w:rPr>
                <w:rFonts w:asciiTheme="majorHAnsi" w:hAnsiTheme="majorHAnsi"/>
              </w:rPr>
              <w:t>Utqiaġvik</w:t>
            </w:r>
            <w:r w:rsidRPr="002D143E">
              <w:rPr>
                <w:rFonts w:asciiTheme="majorHAnsi" w:hAnsiTheme="majorHAnsi"/>
              </w:rPr>
              <w:t xml:space="preserve"> Council</w:t>
            </w:r>
          </w:p>
        </w:tc>
      </w:tr>
      <w:tr w:rsidR="004B5060" w:rsidRPr="002D143E" w14:paraId="45806D26" w14:textId="77777777" w:rsidTr="00AF2AEC">
        <w:trPr>
          <w:cantSplit/>
          <w:trHeight w:val="432"/>
        </w:trPr>
        <w:tc>
          <w:tcPr>
            <w:tcW w:w="1883" w:type="dxa"/>
            <w:vAlign w:val="bottom"/>
          </w:tcPr>
          <w:p w14:paraId="61A71AB1" w14:textId="77777777" w:rsidR="004B5060" w:rsidRPr="002D143E" w:rsidRDefault="004B5060" w:rsidP="004B5060">
            <w:pPr>
              <w:rPr>
                <w:rFonts w:asciiTheme="majorHAnsi" w:hAnsiTheme="majorHAnsi"/>
                <w:b/>
              </w:rPr>
            </w:pPr>
            <w:r w:rsidRPr="002D143E">
              <w:rPr>
                <w:rFonts w:asciiTheme="majorHAnsi" w:hAnsiTheme="majorHAnsi"/>
                <w:b/>
              </w:rPr>
              <w:t>FROM:</w:t>
            </w:r>
          </w:p>
        </w:tc>
        <w:tc>
          <w:tcPr>
            <w:tcW w:w="8917" w:type="dxa"/>
            <w:vAlign w:val="bottom"/>
          </w:tcPr>
          <w:p w14:paraId="62B7F009" w14:textId="1C2FCC82" w:rsidR="004B5060" w:rsidRPr="002D143E" w:rsidRDefault="007D1531" w:rsidP="004B5060">
            <w:pPr>
              <w:rPr>
                <w:rFonts w:asciiTheme="majorHAnsi" w:hAnsiTheme="majorHAnsi"/>
              </w:rPr>
            </w:pPr>
            <w:r w:rsidRPr="002D143E">
              <w:rPr>
                <w:rFonts w:asciiTheme="majorHAnsi" w:hAnsiTheme="majorHAnsi"/>
              </w:rPr>
              <w:t>Asisaun Toovak</w:t>
            </w:r>
            <w:r w:rsidR="001A489B" w:rsidRPr="002D143E">
              <w:rPr>
                <w:rFonts w:asciiTheme="majorHAnsi" w:hAnsiTheme="majorHAnsi"/>
              </w:rPr>
              <w:t>, Mayor</w:t>
            </w:r>
          </w:p>
        </w:tc>
      </w:tr>
      <w:tr w:rsidR="004B5060" w:rsidRPr="002D143E" w14:paraId="39230665" w14:textId="77777777" w:rsidTr="007D1531">
        <w:trPr>
          <w:cantSplit/>
          <w:trHeight w:val="432"/>
        </w:trPr>
        <w:tc>
          <w:tcPr>
            <w:tcW w:w="1883" w:type="dxa"/>
            <w:vAlign w:val="bottom"/>
          </w:tcPr>
          <w:p w14:paraId="6AE82983" w14:textId="77777777" w:rsidR="004B5060" w:rsidRPr="002D143E" w:rsidRDefault="004B5060" w:rsidP="004B5060">
            <w:pPr>
              <w:rPr>
                <w:rFonts w:asciiTheme="majorHAnsi" w:hAnsiTheme="majorHAnsi"/>
                <w:b/>
              </w:rPr>
            </w:pPr>
            <w:r w:rsidRPr="002D143E">
              <w:rPr>
                <w:rFonts w:asciiTheme="majorHAnsi" w:hAnsiTheme="majorHAnsi"/>
                <w:b/>
              </w:rPr>
              <w:t>DATE:</w:t>
            </w:r>
          </w:p>
        </w:tc>
        <w:sdt>
          <w:sdtPr>
            <w:rPr>
              <w:rFonts w:asciiTheme="majorHAnsi" w:hAnsiTheme="majorHAnsi"/>
            </w:rPr>
            <w:alias w:val="Date"/>
            <w:tag w:val="Date"/>
            <w:id w:val="434908564"/>
            <w:placeholder>
              <w:docPart w:val="8B04163A57B8419CAB0182CABCE71A6E"/>
            </w:placeholder>
            <w:date w:fullDate="2023-02-20T00:00:00Z">
              <w:dateFormat w:val="MMMM d, yyyy"/>
              <w:lid w:val="en-US"/>
              <w:storeMappedDataAs w:val="dateTime"/>
              <w:calendar w:val="gregorian"/>
            </w:date>
          </w:sdtPr>
          <w:sdtEndPr/>
          <w:sdtContent>
            <w:tc>
              <w:tcPr>
                <w:tcW w:w="8917" w:type="dxa"/>
                <w:vAlign w:val="bottom"/>
              </w:tcPr>
              <w:p w14:paraId="678D7734" w14:textId="231274C9" w:rsidR="004B5060" w:rsidRPr="002D143E" w:rsidRDefault="00807777" w:rsidP="004B5060">
                <w:pPr>
                  <w:rPr>
                    <w:rFonts w:asciiTheme="majorHAnsi" w:hAnsiTheme="majorHAnsi"/>
                  </w:rPr>
                </w:pPr>
                <w:r w:rsidRPr="002D143E">
                  <w:rPr>
                    <w:rFonts w:asciiTheme="majorHAnsi" w:hAnsiTheme="majorHAnsi"/>
                  </w:rPr>
                  <w:t>February 20, 2023</w:t>
                </w:r>
              </w:p>
            </w:tc>
          </w:sdtContent>
        </w:sdt>
      </w:tr>
      <w:tr w:rsidR="004B5060" w:rsidRPr="002D143E" w14:paraId="03985AE2" w14:textId="77777777" w:rsidTr="007D1531">
        <w:trPr>
          <w:cantSplit/>
          <w:trHeight w:val="432"/>
        </w:trPr>
        <w:tc>
          <w:tcPr>
            <w:tcW w:w="1883" w:type="dxa"/>
            <w:tcBorders>
              <w:bottom w:val="single" w:sz="4" w:space="0" w:color="auto"/>
            </w:tcBorders>
            <w:vAlign w:val="bottom"/>
          </w:tcPr>
          <w:p w14:paraId="0FB917E0" w14:textId="77777777" w:rsidR="004B5060" w:rsidRPr="002D143E" w:rsidRDefault="004B5060" w:rsidP="004B5060">
            <w:pPr>
              <w:rPr>
                <w:rFonts w:asciiTheme="majorHAnsi" w:hAnsiTheme="majorHAnsi"/>
                <w:b/>
              </w:rPr>
            </w:pPr>
            <w:r w:rsidRPr="002D143E">
              <w:rPr>
                <w:rFonts w:asciiTheme="majorHAnsi" w:hAnsiTheme="majorHAnsi"/>
                <w:b/>
              </w:rPr>
              <w:t>SUBJECT</w:t>
            </w:r>
          </w:p>
        </w:tc>
        <w:tc>
          <w:tcPr>
            <w:tcW w:w="8917" w:type="dxa"/>
            <w:tcBorders>
              <w:bottom w:val="single" w:sz="4" w:space="0" w:color="auto"/>
            </w:tcBorders>
            <w:vAlign w:val="bottom"/>
          </w:tcPr>
          <w:p w14:paraId="4AD5B548" w14:textId="3F63D52B" w:rsidR="004B5060" w:rsidRPr="002D143E" w:rsidRDefault="00E60DD0" w:rsidP="004B5060">
            <w:pPr>
              <w:rPr>
                <w:rFonts w:asciiTheme="majorHAnsi" w:hAnsiTheme="majorHAnsi"/>
              </w:rPr>
            </w:pPr>
            <w:r w:rsidRPr="002D143E">
              <w:rPr>
                <w:rFonts w:asciiTheme="majorHAnsi" w:hAnsiTheme="majorHAnsi"/>
              </w:rPr>
              <w:t>Monthly Report</w:t>
            </w:r>
          </w:p>
        </w:tc>
      </w:tr>
    </w:tbl>
    <w:p w14:paraId="3A33F76B" w14:textId="4388FB3F" w:rsidR="00FA03C5" w:rsidRPr="002D143E" w:rsidRDefault="00FA03C5" w:rsidP="001C4227">
      <w:pPr>
        <w:spacing w:after="0"/>
        <w:rPr>
          <w:rFonts w:asciiTheme="majorHAnsi" w:hAnsiTheme="majorHAnsi"/>
        </w:rPr>
      </w:pPr>
    </w:p>
    <w:p w14:paraId="781EC5DC" w14:textId="77777777" w:rsidR="00DD5339" w:rsidRPr="002D143E" w:rsidRDefault="00DD5339" w:rsidP="00DD5339">
      <w:pPr>
        <w:spacing w:after="0"/>
        <w:rPr>
          <w:rFonts w:asciiTheme="majorHAnsi" w:hAnsiTheme="majorHAnsi"/>
        </w:rPr>
      </w:pPr>
      <w:r w:rsidRPr="002D143E">
        <w:rPr>
          <w:rFonts w:asciiTheme="majorHAnsi" w:hAnsiTheme="majorHAnsi"/>
        </w:rPr>
        <w:t xml:space="preserve">The Mayor’s Monthly report is broken down by: Mayor’s Office, Operations, Finance, and lastly DMV &amp; Taxi Cab Commission. </w:t>
      </w:r>
    </w:p>
    <w:p w14:paraId="20FF6240" w14:textId="77777777" w:rsidR="002D143E" w:rsidRDefault="002D143E" w:rsidP="0075375E">
      <w:pPr>
        <w:rPr>
          <w:rFonts w:asciiTheme="majorHAnsi" w:hAnsiTheme="majorHAnsi"/>
        </w:rPr>
      </w:pPr>
    </w:p>
    <w:p w14:paraId="4AE77009" w14:textId="2D5B41FD" w:rsidR="00852B9C" w:rsidRPr="002D143E" w:rsidRDefault="00852B9C" w:rsidP="002D143E">
      <w:pPr>
        <w:ind w:left="144" w:right="144"/>
        <w:rPr>
          <w:rFonts w:asciiTheme="majorHAnsi" w:hAnsiTheme="majorHAnsi"/>
        </w:rPr>
      </w:pPr>
      <w:r w:rsidRPr="002D143E">
        <w:rPr>
          <w:rFonts w:asciiTheme="majorHAnsi" w:hAnsiTheme="majorHAnsi"/>
        </w:rPr>
        <w:t>Administration</w:t>
      </w:r>
    </w:p>
    <w:p w14:paraId="48DB20AF" w14:textId="77777777" w:rsidR="00BE50EC" w:rsidRPr="002D143E" w:rsidRDefault="00852B9C" w:rsidP="00852B9C">
      <w:pPr>
        <w:pStyle w:val="ListParagraph"/>
        <w:numPr>
          <w:ilvl w:val="0"/>
          <w:numId w:val="19"/>
        </w:numPr>
        <w:rPr>
          <w:rFonts w:asciiTheme="majorHAnsi" w:hAnsiTheme="majorHAnsi"/>
        </w:rPr>
      </w:pPr>
      <w:r w:rsidRPr="002D143E">
        <w:rPr>
          <w:rFonts w:asciiTheme="majorHAnsi" w:hAnsiTheme="majorHAnsi"/>
        </w:rPr>
        <w:t>We provided a driver, a van, and Piuraaġvik for Kivgiq this year. We had all of our facilities</w:t>
      </w:r>
      <w:r w:rsidR="00E01A5A" w:rsidRPr="002D143E">
        <w:rPr>
          <w:rFonts w:asciiTheme="majorHAnsi" w:hAnsiTheme="majorHAnsi"/>
        </w:rPr>
        <w:t xml:space="preserve"> reserved for Borough use during Kivgiq. We also served the community on the 2</w:t>
      </w:r>
      <w:r w:rsidR="00E01A5A" w:rsidRPr="002D143E">
        <w:rPr>
          <w:rFonts w:asciiTheme="majorHAnsi" w:hAnsiTheme="majorHAnsi"/>
          <w:vertAlign w:val="superscript"/>
        </w:rPr>
        <w:t>nd</w:t>
      </w:r>
      <w:r w:rsidR="00E01A5A" w:rsidRPr="002D143E">
        <w:rPr>
          <w:rFonts w:asciiTheme="majorHAnsi" w:hAnsiTheme="majorHAnsi"/>
        </w:rPr>
        <w:t xml:space="preserve"> from 530 to 630. Lisa with Conoco</w:t>
      </w:r>
      <w:r w:rsidR="00BE50EC" w:rsidRPr="002D143E">
        <w:rPr>
          <w:rFonts w:asciiTheme="majorHAnsi" w:hAnsiTheme="majorHAnsi"/>
        </w:rPr>
        <w:t xml:space="preserve"> also o</w:t>
      </w:r>
      <w:r w:rsidR="008300C0" w:rsidRPr="002D143E">
        <w:rPr>
          <w:rFonts w:asciiTheme="majorHAnsi" w:hAnsiTheme="majorHAnsi"/>
        </w:rPr>
        <w:t>rdered a dozen Pizzas</w:t>
      </w:r>
      <w:r w:rsidR="00BE50EC" w:rsidRPr="002D143E">
        <w:rPr>
          <w:rFonts w:asciiTheme="majorHAnsi" w:hAnsiTheme="majorHAnsi"/>
        </w:rPr>
        <w:t xml:space="preserve"> to go with our sandwiches. </w:t>
      </w:r>
    </w:p>
    <w:p w14:paraId="2914A04B" w14:textId="77777777" w:rsidR="00BE50EC" w:rsidRPr="002D143E" w:rsidRDefault="00BE50EC" w:rsidP="00852B9C">
      <w:pPr>
        <w:pStyle w:val="ListParagraph"/>
        <w:numPr>
          <w:ilvl w:val="0"/>
          <w:numId w:val="19"/>
        </w:numPr>
        <w:rPr>
          <w:rFonts w:asciiTheme="majorHAnsi" w:hAnsiTheme="majorHAnsi"/>
        </w:rPr>
      </w:pPr>
      <w:r w:rsidRPr="002D143E">
        <w:rPr>
          <w:rFonts w:asciiTheme="majorHAnsi" w:hAnsiTheme="majorHAnsi"/>
        </w:rPr>
        <w:t>We completed the 2019 Audit and the resolution is attached from our special meeting on the 13</w:t>
      </w:r>
      <w:r w:rsidRPr="002D143E">
        <w:rPr>
          <w:rFonts w:asciiTheme="majorHAnsi" w:hAnsiTheme="majorHAnsi"/>
          <w:vertAlign w:val="superscript"/>
        </w:rPr>
        <w:t>th</w:t>
      </w:r>
      <w:r w:rsidRPr="002D143E">
        <w:rPr>
          <w:rFonts w:asciiTheme="majorHAnsi" w:hAnsiTheme="majorHAnsi"/>
        </w:rPr>
        <w:t xml:space="preserve">. </w:t>
      </w:r>
    </w:p>
    <w:p w14:paraId="0B9D6F8A" w14:textId="77777777" w:rsidR="00BE50EC" w:rsidRPr="002D143E" w:rsidRDefault="00BE50EC" w:rsidP="00852B9C">
      <w:pPr>
        <w:pStyle w:val="ListParagraph"/>
        <w:numPr>
          <w:ilvl w:val="0"/>
          <w:numId w:val="19"/>
        </w:numPr>
        <w:rPr>
          <w:rFonts w:asciiTheme="majorHAnsi" w:hAnsiTheme="majorHAnsi"/>
        </w:rPr>
      </w:pPr>
      <w:r w:rsidRPr="002D143E">
        <w:rPr>
          <w:rFonts w:asciiTheme="majorHAnsi" w:hAnsiTheme="majorHAnsi"/>
        </w:rPr>
        <w:t>We’ve successfully changed the “Closing Hours” ordinance to add an exception for Taxi Cabs</w:t>
      </w:r>
    </w:p>
    <w:p w14:paraId="327B2DAD" w14:textId="77777777" w:rsidR="00BE50EC" w:rsidRPr="002D143E" w:rsidRDefault="00BE50EC" w:rsidP="00852B9C">
      <w:pPr>
        <w:pStyle w:val="ListParagraph"/>
        <w:numPr>
          <w:ilvl w:val="0"/>
          <w:numId w:val="19"/>
        </w:numPr>
        <w:rPr>
          <w:rFonts w:asciiTheme="majorHAnsi" w:hAnsiTheme="majorHAnsi"/>
        </w:rPr>
      </w:pPr>
      <w:r w:rsidRPr="002D143E">
        <w:rPr>
          <w:rFonts w:asciiTheme="majorHAnsi" w:hAnsiTheme="majorHAnsi"/>
        </w:rPr>
        <w:t>We’ve meet with the Taxi Cab Commission on the 11</w:t>
      </w:r>
      <w:r w:rsidRPr="002D143E">
        <w:rPr>
          <w:rFonts w:asciiTheme="majorHAnsi" w:hAnsiTheme="majorHAnsi"/>
          <w:vertAlign w:val="superscript"/>
        </w:rPr>
        <w:t>th</w:t>
      </w:r>
      <w:r w:rsidRPr="002D143E">
        <w:rPr>
          <w:rFonts w:asciiTheme="majorHAnsi" w:hAnsiTheme="majorHAnsi"/>
        </w:rPr>
        <w:t xml:space="preserve"> and will meet again on March 11</w:t>
      </w:r>
      <w:r w:rsidRPr="002D143E">
        <w:rPr>
          <w:rFonts w:asciiTheme="majorHAnsi" w:hAnsiTheme="majorHAnsi"/>
          <w:vertAlign w:val="superscript"/>
        </w:rPr>
        <w:t>th</w:t>
      </w:r>
      <w:r w:rsidRPr="002D143E">
        <w:rPr>
          <w:rFonts w:asciiTheme="majorHAnsi" w:hAnsiTheme="majorHAnsi"/>
        </w:rPr>
        <w:t xml:space="preserve">. We agreed that the Taxi Cab service could use more attention. They have been reviewing Chapter 7 and have some recommendations. I’ve been using our </w:t>
      </w:r>
      <w:proofErr w:type="gramStart"/>
      <w:r w:rsidRPr="002D143E">
        <w:rPr>
          <w:rFonts w:asciiTheme="majorHAnsi" w:hAnsiTheme="majorHAnsi"/>
        </w:rPr>
        <w:t>attorney’s</w:t>
      </w:r>
      <w:proofErr w:type="gramEnd"/>
      <w:r w:rsidRPr="002D143E">
        <w:rPr>
          <w:rFonts w:asciiTheme="majorHAnsi" w:hAnsiTheme="majorHAnsi"/>
        </w:rPr>
        <w:t xml:space="preserve"> to help with this process. </w:t>
      </w:r>
    </w:p>
    <w:p w14:paraId="02465836" w14:textId="77777777" w:rsidR="00BE50EC" w:rsidRPr="002D143E" w:rsidRDefault="00BE50EC" w:rsidP="00852B9C">
      <w:pPr>
        <w:pStyle w:val="ListParagraph"/>
        <w:numPr>
          <w:ilvl w:val="0"/>
          <w:numId w:val="19"/>
        </w:numPr>
        <w:rPr>
          <w:rFonts w:asciiTheme="majorHAnsi" w:hAnsiTheme="majorHAnsi"/>
        </w:rPr>
      </w:pPr>
      <w:r w:rsidRPr="002D143E">
        <w:rPr>
          <w:rFonts w:asciiTheme="majorHAnsi" w:hAnsiTheme="majorHAnsi"/>
        </w:rPr>
        <w:t xml:space="preserve">We have met with Kuna once in person and several connections there after to gather more information to complete the designs for the Piuraagvik Expansion. </w:t>
      </w:r>
    </w:p>
    <w:p w14:paraId="7C3CC957" w14:textId="77777777" w:rsidR="00BE50EC" w:rsidRPr="002D143E" w:rsidRDefault="00BE50EC" w:rsidP="00852B9C">
      <w:pPr>
        <w:pStyle w:val="ListParagraph"/>
        <w:numPr>
          <w:ilvl w:val="0"/>
          <w:numId w:val="19"/>
        </w:numPr>
        <w:rPr>
          <w:rFonts w:asciiTheme="majorHAnsi" w:hAnsiTheme="majorHAnsi"/>
        </w:rPr>
      </w:pPr>
      <w:r w:rsidRPr="002D143E">
        <w:rPr>
          <w:rFonts w:asciiTheme="majorHAnsi" w:hAnsiTheme="majorHAnsi"/>
        </w:rPr>
        <w:t xml:space="preserve">We’ve also met with the NSB Hazard Mitigation Planning team. They are in the beginning stages for revamping their mitigation plan and included the City. </w:t>
      </w:r>
    </w:p>
    <w:p w14:paraId="5236059E" w14:textId="77777777" w:rsidR="00485E72" w:rsidRPr="002D143E" w:rsidRDefault="00485E72" w:rsidP="00852B9C">
      <w:pPr>
        <w:pStyle w:val="ListParagraph"/>
        <w:numPr>
          <w:ilvl w:val="0"/>
          <w:numId w:val="19"/>
        </w:numPr>
        <w:rPr>
          <w:rFonts w:asciiTheme="majorHAnsi" w:hAnsiTheme="majorHAnsi"/>
        </w:rPr>
      </w:pPr>
      <w:r w:rsidRPr="002D143E">
        <w:rPr>
          <w:rFonts w:asciiTheme="majorHAnsi" w:hAnsiTheme="majorHAnsi"/>
        </w:rPr>
        <w:t xml:space="preserve">We have public noticed solicitation for Government Financial Accounting Management Contract and Government Information Technology Management Contract around town and on our website. </w:t>
      </w:r>
    </w:p>
    <w:p w14:paraId="04FBCD07" w14:textId="3ECC6C36" w:rsidR="00852B9C" w:rsidRPr="002D143E" w:rsidRDefault="00485E72" w:rsidP="00852B9C">
      <w:pPr>
        <w:pStyle w:val="ListParagraph"/>
        <w:numPr>
          <w:ilvl w:val="0"/>
          <w:numId w:val="19"/>
        </w:numPr>
        <w:rPr>
          <w:rFonts w:asciiTheme="majorHAnsi" w:hAnsiTheme="majorHAnsi"/>
        </w:rPr>
      </w:pPr>
      <w:r w:rsidRPr="002D143E">
        <w:rPr>
          <w:rFonts w:asciiTheme="majorHAnsi" w:hAnsiTheme="majorHAnsi"/>
        </w:rPr>
        <w:t>We had our first inhouse Piuraaġiaqta Planning meeting. On the 24</w:t>
      </w:r>
      <w:r w:rsidRPr="002D143E">
        <w:rPr>
          <w:rFonts w:asciiTheme="majorHAnsi" w:hAnsiTheme="majorHAnsi"/>
          <w:vertAlign w:val="superscript"/>
        </w:rPr>
        <w:t>th</w:t>
      </w:r>
      <w:r w:rsidRPr="002D143E">
        <w:rPr>
          <w:rFonts w:asciiTheme="majorHAnsi" w:hAnsiTheme="majorHAnsi"/>
        </w:rPr>
        <w:t xml:space="preserve"> we will have a community wide Piuraaġiaqta meeting at 3:30 in the chambers. </w:t>
      </w:r>
      <w:r w:rsidR="008300C0" w:rsidRPr="002D143E">
        <w:rPr>
          <w:rFonts w:asciiTheme="majorHAnsi" w:hAnsiTheme="majorHAnsi"/>
        </w:rPr>
        <w:t xml:space="preserve"> </w:t>
      </w:r>
    </w:p>
    <w:p w14:paraId="03DD9F25" w14:textId="1B57E744" w:rsidR="00485E72" w:rsidRPr="002D143E" w:rsidRDefault="00485E72" w:rsidP="00852B9C">
      <w:pPr>
        <w:pStyle w:val="ListParagraph"/>
        <w:numPr>
          <w:ilvl w:val="0"/>
          <w:numId w:val="19"/>
        </w:numPr>
        <w:rPr>
          <w:rFonts w:asciiTheme="majorHAnsi" w:hAnsiTheme="majorHAnsi"/>
        </w:rPr>
      </w:pPr>
      <w:r w:rsidRPr="002D143E">
        <w:rPr>
          <w:rFonts w:asciiTheme="majorHAnsi" w:hAnsiTheme="majorHAnsi"/>
        </w:rPr>
        <w:t>We have connected with our contract audit prep accountants and audits and will begin 2020 audit the week of April 17</w:t>
      </w:r>
      <w:r w:rsidRPr="002D143E">
        <w:rPr>
          <w:rFonts w:asciiTheme="majorHAnsi" w:hAnsiTheme="majorHAnsi"/>
          <w:vertAlign w:val="superscript"/>
        </w:rPr>
        <w:t>th</w:t>
      </w:r>
      <w:r w:rsidRPr="002D143E">
        <w:rPr>
          <w:rFonts w:asciiTheme="majorHAnsi" w:hAnsiTheme="majorHAnsi"/>
        </w:rPr>
        <w:t xml:space="preserve"> and hope for 2021 audit in August or sooner. Everyone is eager to complete audits as this will help with future grant funding. </w:t>
      </w:r>
    </w:p>
    <w:p w14:paraId="164FEA9B" w14:textId="228D0233" w:rsidR="00485E72" w:rsidRPr="002D143E" w:rsidRDefault="00485E72" w:rsidP="00852B9C">
      <w:pPr>
        <w:pStyle w:val="ListParagraph"/>
        <w:numPr>
          <w:ilvl w:val="0"/>
          <w:numId w:val="19"/>
        </w:numPr>
        <w:rPr>
          <w:rFonts w:asciiTheme="majorHAnsi" w:hAnsiTheme="majorHAnsi"/>
        </w:rPr>
      </w:pPr>
      <w:r w:rsidRPr="002D143E">
        <w:rPr>
          <w:rFonts w:asciiTheme="majorHAnsi" w:hAnsiTheme="majorHAnsi"/>
        </w:rPr>
        <w:t>If you haven’t noticed we begun the surplus sale for the vehicles we have matching VINs for. You can pick up a packet at the front desk. We’ve started accepting bids on February 17</w:t>
      </w:r>
      <w:r w:rsidRPr="002D143E">
        <w:rPr>
          <w:rFonts w:asciiTheme="majorHAnsi" w:hAnsiTheme="majorHAnsi"/>
          <w:vertAlign w:val="superscript"/>
        </w:rPr>
        <w:t>th</w:t>
      </w:r>
      <w:r w:rsidRPr="002D143E">
        <w:rPr>
          <w:rFonts w:asciiTheme="majorHAnsi" w:hAnsiTheme="majorHAnsi"/>
        </w:rPr>
        <w:t xml:space="preserve"> and will close the bids on March 6</w:t>
      </w:r>
      <w:r w:rsidRPr="002D143E">
        <w:rPr>
          <w:rFonts w:asciiTheme="majorHAnsi" w:hAnsiTheme="majorHAnsi"/>
          <w:vertAlign w:val="superscript"/>
        </w:rPr>
        <w:t>th</w:t>
      </w:r>
      <w:r w:rsidRPr="002D143E">
        <w:rPr>
          <w:rFonts w:asciiTheme="majorHAnsi" w:hAnsiTheme="majorHAnsi"/>
        </w:rPr>
        <w:t>. We will then open the sealed bids on the 7</w:t>
      </w:r>
      <w:r w:rsidRPr="002D143E">
        <w:rPr>
          <w:rFonts w:asciiTheme="majorHAnsi" w:hAnsiTheme="majorHAnsi"/>
          <w:vertAlign w:val="superscript"/>
        </w:rPr>
        <w:t>th</w:t>
      </w:r>
      <w:r w:rsidRPr="002D143E">
        <w:rPr>
          <w:rFonts w:asciiTheme="majorHAnsi" w:hAnsiTheme="majorHAnsi"/>
        </w:rPr>
        <w:t xml:space="preserve"> at noon and contact the highest bidder. They will have 3 business days to make payment and remove the vehicle otherwise we will move on the next highest bidder. </w:t>
      </w:r>
    </w:p>
    <w:p w14:paraId="169A1EE5" w14:textId="76DE4EF3" w:rsidR="00485E72" w:rsidRPr="002D143E" w:rsidRDefault="005C16AC" w:rsidP="00852B9C">
      <w:pPr>
        <w:pStyle w:val="ListParagraph"/>
        <w:numPr>
          <w:ilvl w:val="0"/>
          <w:numId w:val="19"/>
        </w:numPr>
        <w:rPr>
          <w:rFonts w:asciiTheme="majorHAnsi" w:hAnsiTheme="majorHAnsi"/>
        </w:rPr>
      </w:pPr>
      <w:r w:rsidRPr="002D143E">
        <w:rPr>
          <w:rFonts w:asciiTheme="majorHAnsi" w:hAnsiTheme="majorHAnsi"/>
        </w:rPr>
        <w:lastRenderedPageBreak/>
        <w:t xml:space="preserve">The Clerks completed 14 business licenses, 3 Burial Permits, and completed 14 scholarship applications. They have also assisted me with Taxi Cab commission meetings. </w:t>
      </w:r>
    </w:p>
    <w:p w14:paraId="4987A7AE" w14:textId="577F8A38" w:rsidR="005C16AC" w:rsidRPr="002D143E" w:rsidRDefault="005C16AC" w:rsidP="005C16AC">
      <w:pPr>
        <w:rPr>
          <w:rFonts w:asciiTheme="majorHAnsi" w:hAnsiTheme="majorHAnsi"/>
        </w:rPr>
      </w:pPr>
      <w:r w:rsidRPr="002D143E">
        <w:rPr>
          <w:rFonts w:asciiTheme="majorHAnsi" w:hAnsiTheme="majorHAnsi"/>
        </w:rPr>
        <w:t>Operations</w:t>
      </w:r>
    </w:p>
    <w:p w14:paraId="466BC345" w14:textId="77777777" w:rsidR="005C16AC" w:rsidRPr="002D143E" w:rsidRDefault="005C16AC" w:rsidP="005C16AC">
      <w:pPr>
        <w:pStyle w:val="ListParagraph"/>
        <w:numPr>
          <w:ilvl w:val="0"/>
          <w:numId w:val="20"/>
        </w:numPr>
        <w:rPr>
          <w:rFonts w:asciiTheme="majorHAnsi" w:hAnsiTheme="majorHAnsi"/>
        </w:rPr>
      </w:pPr>
      <w:r w:rsidRPr="002D143E">
        <w:rPr>
          <w:rFonts w:asciiTheme="majorHAnsi" w:hAnsiTheme="majorHAnsi"/>
        </w:rPr>
        <w:t>Piuraaġvik</w:t>
      </w:r>
    </w:p>
    <w:p w14:paraId="45F5081F" w14:textId="77777777" w:rsidR="005C16AC" w:rsidRPr="002D143E" w:rsidRDefault="005C16AC" w:rsidP="005C16AC">
      <w:pPr>
        <w:pStyle w:val="ListParagraph"/>
        <w:numPr>
          <w:ilvl w:val="1"/>
          <w:numId w:val="20"/>
        </w:numPr>
        <w:rPr>
          <w:rFonts w:asciiTheme="majorHAnsi" w:hAnsiTheme="majorHAnsi"/>
        </w:rPr>
      </w:pPr>
      <w:r w:rsidRPr="002D143E">
        <w:rPr>
          <w:rFonts w:asciiTheme="majorHAnsi" w:hAnsiTheme="majorHAnsi"/>
        </w:rPr>
        <w:t xml:space="preserve">2023 Little Dribblers Program is underway. We currently have 3 Sr. Boys and 3 Sr. Girls teams. For our co-ed Jr. league, we have a total of six teams. Piuraagvik is currently operating on a modified schedule to accommodate the Little Dribblers Program. The schedule is modified as follows: </w:t>
      </w:r>
    </w:p>
    <w:p w14:paraId="31C72ED1" w14:textId="1FA7681C" w:rsidR="005C16AC" w:rsidRPr="002D143E" w:rsidRDefault="005C16AC" w:rsidP="005C16AC">
      <w:pPr>
        <w:pStyle w:val="ListParagraph"/>
        <w:numPr>
          <w:ilvl w:val="2"/>
          <w:numId w:val="20"/>
        </w:numPr>
        <w:rPr>
          <w:rFonts w:asciiTheme="majorHAnsi" w:hAnsiTheme="majorHAnsi"/>
        </w:rPr>
      </w:pPr>
      <w:r w:rsidRPr="002D143E">
        <w:rPr>
          <w:rFonts w:asciiTheme="majorHAnsi" w:hAnsiTheme="majorHAnsi"/>
        </w:rPr>
        <w:t xml:space="preserve">Monday, Tuesday, Thursday. 3:00 to 7:30pm. </w:t>
      </w:r>
    </w:p>
    <w:p w14:paraId="7451C8C5" w14:textId="6B11744C" w:rsidR="00CE1CA8" w:rsidRPr="002D143E" w:rsidRDefault="00CE1CA8" w:rsidP="005C16AC">
      <w:pPr>
        <w:pStyle w:val="ListParagraph"/>
        <w:numPr>
          <w:ilvl w:val="2"/>
          <w:numId w:val="20"/>
        </w:numPr>
        <w:rPr>
          <w:rFonts w:asciiTheme="majorHAnsi" w:hAnsiTheme="majorHAnsi"/>
        </w:rPr>
      </w:pPr>
      <w:r w:rsidRPr="002D143E">
        <w:rPr>
          <w:rFonts w:asciiTheme="majorHAnsi" w:hAnsiTheme="majorHAnsi"/>
        </w:rPr>
        <w:t>Wednesday. 1:30 to 7:30pm</w:t>
      </w:r>
    </w:p>
    <w:p w14:paraId="17A77814" w14:textId="0612C206" w:rsidR="00CE1CA8" w:rsidRPr="002D143E" w:rsidRDefault="00CE1CA8" w:rsidP="005C16AC">
      <w:pPr>
        <w:pStyle w:val="ListParagraph"/>
        <w:numPr>
          <w:ilvl w:val="2"/>
          <w:numId w:val="20"/>
        </w:numPr>
        <w:rPr>
          <w:rFonts w:asciiTheme="majorHAnsi" w:hAnsiTheme="majorHAnsi"/>
        </w:rPr>
      </w:pPr>
      <w:r w:rsidRPr="002D143E">
        <w:rPr>
          <w:rFonts w:asciiTheme="majorHAnsi" w:hAnsiTheme="majorHAnsi"/>
        </w:rPr>
        <w:t>Friday. 5:00 to 7:45pm.</w:t>
      </w:r>
    </w:p>
    <w:p w14:paraId="0D2B0A76" w14:textId="1562DCBF" w:rsidR="00CE1CA8" w:rsidRPr="002D143E" w:rsidRDefault="00CE1CA8" w:rsidP="00CE1CA8">
      <w:pPr>
        <w:pStyle w:val="ListParagraph"/>
        <w:numPr>
          <w:ilvl w:val="2"/>
          <w:numId w:val="20"/>
        </w:numPr>
        <w:rPr>
          <w:rFonts w:asciiTheme="majorHAnsi" w:hAnsiTheme="majorHAnsi"/>
        </w:rPr>
      </w:pPr>
      <w:r w:rsidRPr="002D143E">
        <w:rPr>
          <w:rFonts w:asciiTheme="majorHAnsi" w:hAnsiTheme="majorHAnsi"/>
        </w:rPr>
        <w:t>Saturday. 11:00am.to 3:30pm.</w:t>
      </w:r>
    </w:p>
    <w:p w14:paraId="2DC8B02C" w14:textId="36679C33" w:rsidR="00CE1CA8" w:rsidRPr="002D143E" w:rsidRDefault="00CE1CA8" w:rsidP="00CE1CA8">
      <w:pPr>
        <w:pStyle w:val="ListParagraph"/>
        <w:numPr>
          <w:ilvl w:val="2"/>
          <w:numId w:val="20"/>
        </w:numPr>
        <w:rPr>
          <w:rFonts w:asciiTheme="majorHAnsi" w:hAnsiTheme="majorHAnsi"/>
        </w:rPr>
      </w:pPr>
      <w:r w:rsidRPr="002D143E">
        <w:rPr>
          <w:rFonts w:asciiTheme="majorHAnsi" w:hAnsiTheme="majorHAnsi"/>
        </w:rPr>
        <w:t xml:space="preserve"> This schedule will be in effect until the end of the Little Dribbler season. We are anticipating the season ending on May 15, 2023. We have been in communication with City of Wainwright in hopes to have our Little Dribblers have an invitational competition. </w:t>
      </w:r>
    </w:p>
    <w:p w14:paraId="4735433F" w14:textId="77777777" w:rsidR="00CE1CA8"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 Piuraagvik has had a total of 1,028 customers utilizing our gym during the month of January.</w:t>
      </w:r>
    </w:p>
    <w:p w14:paraId="6EAAB3C9" w14:textId="1B633000" w:rsidR="00CE1CA8"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We have partnered with ASNA to host a Zumba class that happens every Tuesday &amp; Thursdays through March 31, 2023. </w:t>
      </w:r>
    </w:p>
    <w:p w14:paraId="68A4708C" w14:textId="61619A28" w:rsidR="00CE1CA8" w:rsidRPr="002D143E" w:rsidRDefault="00CE1CA8" w:rsidP="00CE1CA8">
      <w:pPr>
        <w:pStyle w:val="ListParagraph"/>
        <w:numPr>
          <w:ilvl w:val="1"/>
          <w:numId w:val="20"/>
        </w:numPr>
        <w:rPr>
          <w:rFonts w:asciiTheme="majorHAnsi" w:hAnsiTheme="majorHAnsi"/>
        </w:rPr>
      </w:pPr>
      <w:r w:rsidRPr="002D143E">
        <w:rPr>
          <w:rFonts w:asciiTheme="majorHAnsi" w:hAnsiTheme="majorHAnsi"/>
        </w:rPr>
        <w:t>We are currently working with another vendor to start hosting Yoga classes. 1 class is Mom &amp; Dads, a destress and relaxation yoga, and the second class would be a general yoga class. We are hoping to have it started by the end of February.</w:t>
      </w:r>
    </w:p>
    <w:p w14:paraId="50B592B9" w14:textId="79E815EA" w:rsidR="00CE1CA8" w:rsidRPr="002D143E" w:rsidRDefault="00CE1CA8" w:rsidP="00CE1CA8">
      <w:pPr>
        <w:pStyle w:val="ListParagraph"/>
        <w:numPr>
          <w:ilvl w:val="0"/>
          <w:numId w:val="20"/>
        </w:numPr>
        <w:rPr>
          <w:rFonts w:asciiTheme="majorHAnsi" w:hAnsiTheme="majorHAnsi"/>
        </w:rPr>
      </w:pPr>
      <w:r w:rsidRPr="002D143E">
        <w:rPr>
          <w:rFonts w:asciiTheme="majorHAnsi" w:hAnsiTheme="majorHAnsi"/>
        </w:rPr>
        <w:t>Roller Rink</w:t>
      </w:r>
    </w:p>
    <w:p w14:paraId="359B53AD" w14:textId="3FE00F9E" w:rsidR="00CE1CA8"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 The Roller Rink remains closed for normal operations apart from renting the facility for events. For the month of January, we hosted a total of 15 private events. We are currently seeking 2 recreation aide positions for this facility. For the primary positions, the schedule would be M-F from 3:00-10:00pm, Saturday from 1:30-10pm. For the part time position, it would be M-F from 5:30-10pm, and Saturdays 5:00-10:00pm.</w:t>
      </w:r>
    </w:p>
    <w:p w14:paraId="3E6A2AEE" w14:textId="06E83F17" w:rsidR="00CE1CA8" w:rsidRPr="002D143E" w:rsidRDefault="00CE1CA8" w:rsidP="00CE1CA8">
      <w:pPr>
        <w:pStyle w:val="ListParagraph"/>
        <w:numPr>
          <w:ilvl w:val="0"/>
          <w:numId w:val="20"/>
        </w:numPr>
        <w:rPr>
          <w:rFonts w:asciiTheme="majorHAnsi" w:hAnsiTheme="majorHAnsi"/>
        </w:rPr>
      </w:pPr>
      <w:r w:rsidRPr="002D143E">
        <w:rPr>
          <w:rFonts w:asciiTheme="majorHAnsi" w:hAnsiTheme="majorHAnsi"/>
        </w:rPr>
        <w:t>Youth Center</w:t>
      </w:r>
    </w:p>
    <w:p w14:paraId="3D6D5B69" w14:textId="3DCC316C" w:rsidR="00CE1CA8"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 The North Slope Borough has graciously installed a new set of stairs to enter the Youth Center. We are currently waiting for a response regarding the ADA Ramp. We are hoping that we will be allowed to open the facility to the community soon. We are also seeking 2 recreation aide positions for this facility. For the primary positions, the schedule would be M-F from 3:00-10:00pm, Saturday from 1:30-10pm. For the part time position, it would be M-F from 5:30-10pm, and Saturdays 5:00-10:00pm.</w:t>
      </w:r>
    </w:p>
    <w:p w14:paraId="47174CAB" w14:textId="77777777" w:rsidR="00CE1CA8" w:rsidRPr="002D143E" w:rsidRDefault="00CE1CA8" w:rsidP="00CE1CA8">
      <w:pPr>
        <w:pStyle w:val="ListParagraph"/>
        <w:numPr>
          <w:ilvl w:val="0"/>
          <w:numId w:val="20"/>
        </w:numPr>
        <w:rPr>
          <w:rFonts w:asciiTheme="majorHAnsi" w:hAnsiTheme="majorHAnsi"/>
        </w:rPr>
      </w:pPr>
      <w:r w:rsidRPr="002D143E">
        <w:rPr>
          <w:rFonts w:asciiTheme="majorHAnsi" w:hAnsiTheme="majorHAnsi"/>
        </w:rPr>
        <w:t xml:space="preserve">Maintenance </w:t>
      </w:r>
    </w:p>
    <w:p w14:paraId="5675CD75" w14:textId="77777777" w:rsidR="0079637B" w:rsidRPr="002D143E" w:rsidRDefault="00CE1CA8" w:rsidP="00CE1CA8">
      <w:pPr>
        <w:pStyle w:val="ListParagraph"/>
        <w:numPr>
          <w:ilvl w:val="1"/>
          <w:numId w:val="20"/>
        </w:numPr>
        <w:rPr>
          <w:rFonts w:asciiTheme="majorHAnsi" w:hAnsiTheme="majorHAnsi"/>
        </w:rPr>
      </w:pPr>
      <w:r w:rsidRPr="002D143E">
        <w:rPr>
          <w:rFonts w:asciiTheme="majorHAnsi" w:hAnsiTheme="majorHAnsi"/>
        </w:rPr>
        <w:lastRenderedPageBreak/>
        <w:t xml:space="preserve">Maintenance continues to inspect our facilities and conduct preventive maintenance. </w:t>
      </w:r>
    </w:p>
    <w:p w14:paraId="5D248BEA" w14:textId="6124A90A" w:rsidR="00CE1CA8"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Staff assisted in three grave preparations this past month. We are currently working on the following projects. </w:t>
      </w:r>
    </w:p>
    <w:p w14:paraId="07428DCE" w14:textId="77777777" w:rsidR="00CE1CA8"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Prepare vehicles for surpluses. </w:t>
      </w:r>
    </w:p>
    <w:p w14:paraId="07FB479C" w14:textId="77777777" w:rsidR="0079637B"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Evaluate and prepare damage report to 1807. </w:t>
      </w:r>
    </w:p>
    <w:p w14:paraId="391B2344" w14:textId="77777777" w:rsidR="0079637B"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Work with contractors to complete repairs on all heavy equipment. </w:t>
      </w:r>
    </w:p>
    <w:p w14:paraId="1D410358" w14:textId="77777777" w:rsidR="0079637B"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Repairs to distribution center due to freeze up secondary to heating failure. </w:t>
      </w:r>
    </w:p>
    <w:p w14:paraId="3E16186B" w14:textId="77777777" w:rsidR="0079637B"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Contacting vendors to get quotes on installation of the new playground equipment. </w:t>
      </w:r>
    </w:p>
    <w:p w14:paraId="317B10E9" w14:textId="77777777" w:rsidR="0079637B"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Reviewing current job descriptions and recommending changes where needed. </w:t>
      </w:r>
    </w:p>
    <w:p w14:paraId="7C39EB49" w14:textId="77777777" w:rsidR="0079637B"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Preparing a budget for FY 23-24 </w:t>
      </w:r>
    </w:p>
    <w:p w14:paraId="2B8E37C3" w14:textId="77777777" w:rsidR="0079637B"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Seeking training opportunities </w:t>
      </w:r>
    </w:p>
    <w:p w14:paraId="72F6C276" w14:textId="77777777" w:rsidR="0079637B"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Identify Maintenance &amp; Inventory software. </w:t>
      </w:r>
    </w:p>
    <w:p w14:paraId="4F74CD86" w14:textId="77777777" w:rsidR="0079637B" w:rsidRPr="002D143E" w:rsidRDefault="00CE1CA8" w:rsidP="00CE1CA8">
      <w:pPr>
        <w:pStyle w:val="ListParagraph"/>
        <w:numPr>
          <w:ilvl w:val="1"/>
          <w:numId w:val="20"/>
        </w:numPr>
        <w:rPr>
          <w:rFonts w:asciiTheme="majorHAnsi" w:hAnsiTheme="majorHAnsi"/>
        </w:rPr>
      </w:pPr>
      <w:r w:rsidRPr="002D143E">
        <w:rPr>
          <w:rFonts w:asciiTheme="majorHAnsi" w:hAnsiTheme="majorHAnsi"/>
        </w:rPr>
        <w:t xml:space="preserve">Review policy and procedures and recommend updates related to Maintenance. </w:t>
      </w:r>
    </w:p>
    <w:p w14:paraId="7D64A360" w14:textId="77777777" w:rsidR="0079637B" w:rsidRPr="002D143E" w:rsidRDefault="00CE1CA8" w:rsidP="00BD70A3">
      <w:pPr>
        <w:pStyle w:val="ListParagraph"/>
        <w:numPr>
          <w:ilvl w:val="1"/>
          <w:numId w:val="20"/>
        </w:numPr>
        <w:rPr>
          <w:rFonts w:asciiTheme="majorHAnsi" w:hAnsiTheme="majorHAnsi"/>
        </w:rPr>
      </w:pPr>
      <w:r w:rsidRPr="002D143E">
        <w:rPr>
          <w:rFonts w:asciiTheme="majorHAnsi" w:hAnsiTheme="majorHAnsi"/>
        </w:rPr>
        <w:t xml:space="preserve">Complete and inventory on all equipment </w:t>
      </w:r>
    </w:p>
    <w:p w14:paraId="0CA15623" w14:textId="7F7FD48E" w:rsidR="00CE1CA8" w:rsidRPr="002D143E" w:rsidRDefault="00CE1CA8" w:rsidP="0079637B">
      <w:pPr>
        <w:ind w:left="1267"/>
        <w:rPr>
          <w:rFonts w:asciiTheme="majorHAnsi" w:hAnsiTheme="majorHAnsi"/>
        </w:rPr>
      </w:pPr>
      <w:r w:rsidRPr="002D143E">
        <w:rPr>
          <w:rFonts w:asciiTheme="majorHAnsi" w:hAnsiTheme="majorHAnsi"/>
        </w:rPr>
        <w:t>We are currently improving the maintenance operations and process to become more productive and efficient.</w:t>
      </w:r>
    </w:p>
    <w:p w14:paraId="04BA3435" w14:textId="77777777" w:rsidR="0079637B" w:rsidRPr="002D143E" w:rsidRDefault="0079637B" w:rsidP="0079637B">
      <w:pPr>
        <w:pStyle w:val="ListParagraph"/>
        <w:numPr>
          <w:ilvl w:val="0"/>
          <w:numId w:val="21"/>
        </w:numPr>
        <w:rPr>
          <w:rFonts w:asciiTheme="majorHAnsi" w:hAnsiTheme="majorHAnsi"/>
        </w:rPr>
      </w:pPr>
      <w:r w:rsidRPr="002D143E">
        <w:rPr>
          <w:rFonts w:asciiTheme="majorHAnsi" w:hAnsiTheme="majorHAnsi"/>
        </w:rPr>
        <w:t>Distribution</w:t>
      </w:r>
    </w:p>
    <w:p w14:paraId="6AE1FB7B" w14:textId="77777777" w:rsidR="0079637B" w:rsidRPr="002D143E" w:rsidRDefault="0079637B" w:rsidP="0079637B">
      <w:pPr>
        <w:pStyle w:val="ListParagraph"/>
        <w:numPr>
          <w:ilvl w:val="1"/>
          <w:numId w:val="21"/>
        </w:numPr>
        <w:rPr>
          <w:rFonts w:asciiTheme="majorHAnsi" w:hAnsiTheme="majorHAnsi"/>
        </w:rPr>
      </w:pPr>
      <w:r w:rsidRPr="002D143E">
        <w:rPr>
          <w:rFonts w:asciiTheme="majorHAnsi" w:hAnsiTheme="majorHAnsi"/>
        </w:rPr>
        <w:t>The distribution center disseminated the following quantities of alcohol:</w:t>
      </w:r>
    </w:p>
    <w:p w14:paraId="10698ED9" w14:textId="77777777" w:rsidR="0079637B" w:rsidRPr="002D143E" w:rsidRDefault="0079637B" w:rsidP="0079637B">
      <w:pPr>
        <w:pStyle w:val="ListParagraph"/>
        <w:numPr>
          <w:ilvl w:val="2"/>
          <w:numId w:val="21"/>
        </w:numPr>
        <w:rPr>
          <w:rFonts w:asciiTheme="majorHAnsi" w:hAnsiTheme="majorHAnsi"/>
        </w:rPr>
      </w:pPr>
      <w:r w:rsidRPr="002D143E">
        <w:rPr>
          <w:rFonts w:asciiTheme="majorHAnsi" w:hAnsiTheme="majorHAnsi"/>
        </w:rPr>
        <w:t xml:space="preserve"> 1,171.80 gallons of malt alcohol/beer </w:t>
      </w:r>
    </w:p>
    <w:p w14:paraId="59998E93" w14:textId="77777777" w:rsidR="0079637B" w:rsidRPr="002D143E" w:rsidRDefault="0079637B" w:rsidP="0079637B">
      <w:pPr>
        <w:pStyle w:val="ListParagraph"/>
        <w:numPr>
          <w:ilvl w:val="2"/>
          <w:numId w:val="21"/>
        </w:numPr>
        <w:rPr>
          <w:rFonts w:asciiTheme="majorHAnsi" w:hAnsiTheme="majorHAnsi"/>
        </w:rPr>
      </w:pPr>
      <w:r w:rsidRPr="002D143E">
        <w:rPr>
          <w:rFonts w:asciiTheme="majorHAnsi" w:hAnsiTheme="majorHAnsi"/>
        </w:rPr>
        <w:t xml:space="preserve">1,659.50 liters if wine </w:t>
      </w:r>
    </w:p>
    <w:p w14:paraId="051674FF" w14:textId="77777777" w:rsidR="0079637B" w:rsidRPr="002D143E" w:rsidRDefault="0079637B" w:rsidP="0079637B">
      <w:pPr>
        <w:pStyle w:val="ListParagraph"/>
        <w:numPr>
          <w:ilvl w:val="2"/>
          <w:numId w:val="21"/>
        </w:numPr>
        <w:rPr>
          <w:rFonts w:asciiTheme="majorHAnsi" w:hAnsiTheme="majorHAnsi"/>
        </w:rPr>
      </w:pPr>
      <w:r w:rsidRPr="002D143E">
        <w:rPr>
          <w:rFonts w:asciiTheme="majorHAnsi" w:hAnsiTheme="majorHAnsi"/>
        </w:rPr>
        <w:t xml:space="preserve">539.25 liters of distilled spirits </w:t>
      </w:r>
    </w:p>
    <w:p w14:paraId="1285EEB4" w14:textId="7995DB99" w:rsidR="0079637B" w:rsidRPr="002D143E" w:rsidRDefault="0079637B" w:rsidP="0079637B">
      <w:pPr>
        <w:pStyle w:val="ListParagraph"/>
        <w:numPr>
          <w:ilvl w:val="1"/>
          <w:numId w:val="21"/>
        </w:numPr>
        <w:rPr>
          <w:rFonts w:asciiTheme="majorHAnsi" w:hAnsiTheme="majorHAnsi"/>
        </w:rPr>
      </w:pPr>
      <w:r w:rsidRPr="002D143E">
        <w:rPr>
          <w:rFonts w:asciiTheme="majorHAnsi" w:hAnsiTheme="majorHAnsi"/>
        </w:rPr>
        <w:t xml:space="preserve">The total in sales was approximately $4,694.93. Shipping &amp; handling $3,425.00, 3% tax $1,269.93. </w:t>
      </w:r>
    </w:p>
    <w:p w14:paraId="0F4F23A6" w14:textId="49930A37" w:rsidR="0079637B" w:rsidRPr="002D143E" w:rsidRDefault="0079637B" w:rsidP="0079637B">
      <w:pPr>
        <w:pStyle w:val="ListParagraph"/>
        <w:numPr>
          <w:ilvl w:val="1"/>
          <w:numId w:val="21"/>
        </w:numPr>
        <w:rPr>
          <w:rFonts w:asciiTheme="majorHAnsi" w:hAnsiTheme="majorHAnsi"/>
        </w:rPr>
      </w:pPr>
      <w:r w:rsidRPr="002D143E">
        <w:rPr>
          <w:rFonts w:asciiTheme="majorHAnsi" w:hAnsiTheme="majorHAnsi"/>
        </w:rPr>
        <w:t>Our permit printer and software crashed and we are in the process of updating the system. For the time being, we are issuing letters to the permit holders until we replace the system and software.</w:t>
      </w:r>
    </w:p>
    <w:p w14:paraId="174DEE40" w14:textId="77777777" w:rsidR="0079637B" w:rsidRPr="002D143E" w:rsidRDefault="0079637B" w:rsidP="0079637B">
      <w:pPr>
        <w:pStyle w:val="ListParagraph"/>
        <w:numPr>
          <w:ilvl w:val="0"/>
          <w:numId w:val="21"/>
        </w:numPr>
        <w:rPr>
          <w:rFonts w:asciiTheme="majorHAnsi" w:hAnsiTheme="majorHAnsi"/>
        </w:rPr>
      </w:pPr>
      <w:r w:rsidRPr="002D143E">
        <w:rPr>
          <w:rFonts w:asciiTheme="majorHAnsi" w:hAnsiTheme="majorHAnsi"/>
        </w:rPr>
        <w:t>Operations</w:t>
      </w:r>
    </w:p>
    <w:p w14:paraId="719027D0" w14:textId="68CCE3D9" w:rsidR="0079637B" w:rsidRPr="002D143E" w:rsidRDefault="0079637B" w:rsidP="0079637B">
      <w:pPr>
        <w:pStyle w:val="ListParagraph"/>
        <w:numPr>
          <w:ilvl w:val="1"/>
          <w:numId w:val="21"/>
        </w:numPr>
        <w:rPr>
          <w:rFonts w:asciiTheme="majorHAnsi" w:hAnsiTheme="majorHAnsi"/>
        </w:rPr>
      </w:pPr>
      <w:r w:rsidRPr="002D143E">
        <w:rPr>
          <w:rFonts w:asciiTheme="majorHAnsi" w:hAnsiTheme="majorHAnsi"/>
        </w:rPr>
        <w:t xml:space="preserve">We are currently in the process of reorganizing the Recreation, Maintenance, and the Distribution division to increase effectiveness. </w:t>
      </w:r>
    </w:p>
    <w:p w14:paraId="1FD5088E" w14:textId="23B9CEBD" w:rsidR="0079637B" w:rsidRPr="002D143E" w:rsidRDefault="0079637B" w:rsidP="0079637B">
      <w:pPr>
        <w:pStyle w:val="ListParagraph"/>
        <w:numPr>
          <w:ilvl w:val="1"/>
          <w:numId w:val="21"/>
        </w:numPr>
        <w:rPr>
          <w:rFonts w:asciiTheme="majorHAnsi" w:hAnsiTheme="majorHAnsi"/>
        </w:rPr>
      </w:pPr>
      <w:r w:rsidRPr="002D143E">
        <w:rPr>
          <w:rFonts w:asciiTheme="majorHAnsi" w:hAnsiTheme="majorHAnsi"/>
        </w:rPr>
        <w:t>The weight room at Piuraagvik is near completion and we are planning to open them at the end of February. Prior to opening, we are evaluating the admission charges and also looking into accepting card payments.</w:t>
      </w:r>
    </w:p>
    <w:p w14:paraId="2A3CF90F" w14:textId="29681763" w:rsidR="0079637B" w:rsidRPr="002D143E" w:rsidRDefault="0079637B" w:rsidP="0079637B">
      <w:pPr>
        <w:pStyle w:val="ListParagraph"/>
        <w:numPr>
          <w:ilvl w:val="0"/>
          <w:numId w:val="21"/>
        </w:numPr>
        <w:rPr>
          <w:rFonts w:asciiTheme="majorHAnsi" w:hAnsiTheme="majorHAnsi"/>
        </w:rPr>
      </w:pPr>
      <w:r w:rsidRPr="002D143E">
        <w:rPr>
          <w:rFonts w:asciiTheme="majorHAnsi" w:hAnsiTheme="majorHAnsi"/>
        </w:rPr>
        <w:t xml:space="preserve">Finance </w:t>
      </w:r>
    </w:p>
    <w:p w14:paraId="19560018" w14:textId="6E32B04A" w:rsidR="0079637B" w:rsidRPr="002D143E" w:rsidRDefault="0079637B" w:rsidP="0079637B">
      <w:pPr>
        <w:pStyle w:val="ListParagraph"/>
        <w:numPr>
          <w:ilvl w:val="1"/>
          <w:numId w:val="21"/>
        </w:numPr>
        <w:rPr>
          <w:rFonts w:asciiTheme="majorHAnsi" w:hAnsiTheme="majorHAnsi"/>
        </w:rPr>
      </w:pPr>
      <w:r w:rsidRPr="002D143E">
        <w:rPr>
          <w:rFonts w:asciiTheme="majorHAnsi" w:hAnsiTheme="majorHAnsi"/>
        </w:rPr>
        <w:t xml:space="preserve">We are still seeking </w:t>
      </w:r>
      <w:r w:rsidR="001A5313" w:rsidRPr="002D143E">
        <w:rPr>
          <w:rFonts w:asciiTheme="majorHAnsi" w:hAnsiTheme="majorHAnsi"/>
        </w:rPr>
        <w:t>applications</w:t>
      </w:r>
      <w:r w:rsidR="00D611B7" w:rsidRPr="002D143E">
        <w:rPr>
          <w:rFonts w:asciiTheme="majorHAnsi" w:hAnsiTheme="majorHAnsi"/>
        </w:rPr>
        <w:t xml:space="preserve"> for Director of Finance. We are diligently recruiting and looking for recruitment vendors for </w:t>
      </w:r>
      <w:r w:rsidR="002D143E" w:rsidRPr="002D143E">
        <w:rPr>
          <w:rFonts w:asciiTheme="majorHAnsi" w:hAnsiTheme="majorHAnsi"/>
        </w:rPr>
        <w:t>th</w:t>
      </w:r>
      <w:r w:rsidR="002D143E">
        <w:rPr>
          <w:rFonts w:asciiTheme="majorHAnsi" w:hAnsiTheme="majorHAnsi"/>
        </w:rPr>
        <w:t>is</w:t>
      </w:r>
      <w:r w:rsidR="002D143E" w:rsidRPr="002D143E">
        <w:rPr>
          <w:rFonts w:asciiTheme="majorHAnsi" w:hAnsiTheme="majorHAnsi"/>
        </w:rPr>
        <w:t xml:space="preserve"> position</w:t>
      </w:r>
      <w:r w:rsidR="00D611B7" w:rsidRPr="002D143E">
        <w:rPr>
          <w:rFonts w:asciiTheme="majorHAnsi" w:hAnsiTheme="majorHAnsi"/>
        </w:rPr>
        <w:t xml:space="preserve">. We also noticed Government Financial Accounting Contracts bids. So </w:t>
      </w:r>
      <w:r w:rsidR="002D143E" w:rsidRPr="002D143E">
        <w:rPr>
          <w:rFonts w:asciiTheme="majorHAnsi" w:hAnsiTheme="majorHAnsi"/>
        </w:rPr>
        <w:t>far,</w:t>
      </w:r>
      <w:r w:rsidR="00D611B7" w:rsidRPr="002D143E">
        <w:rPr>
          <w:rFonts w:asciiTheme="majorHAnsi" w:hAnsiTheme="majorHAnsi"/>
        </w:rPr>
        <w:t xml:space="preserve"> we’ve received two bids, but per our ordinances we will need 3 bids. </w:t>
      </w:r>
    </w:p>
    <w:p w14:paraId="4C7A1F89" w14:textId="2BEF03DC" w:rsidR="00D611B7" w:rsidRPr="002D143E" w:rsidRDefault="00D611B7" w:rsidP="0079637B">
      <w:pPr>
        <w:pStyle w:val="ListParagraph"/>
        <w:numPr>
          <w:ilvl w:val="1"/>
          <w:numId w:val="21"/>
        </w:numPr>
        <w:rPr>
          <w:rFonts w:asciiTheme="majorHAnsi" w:hAnsiTheme="majorHAnsi"/>
        </w:rPr>
      </w:pPr>
      <w:r w:rsidRPr="002D143E">
        <w:rPr>
          <w:rFonts w:asciiTheme="majorHAnsi" w:hAnsiTheme="majorHAnsi"/>
        </w:rPr>
        <w:lastRenderedPageBreak/>
        <w:t>Grants</w:t>
      </w:r>
    </w:p>
    <w:p w14:paraId="0B73D00A" w14:textId="487AE2CA" w:rsidR="00D611B7" w:rsidRPr="002D143E" w:rsidRDefault="00D611B7" w:rsidP="00D611B7">
      <w:pPr>
        <w:pStyle w:val="ListParagraph"/>
        <w:numPr>
          <w:ilvl w:val="2"/>
          <w:numId w:val="21"/>
        </w:numPr>
        <w:rPr>
          <w:rFonts w:asciiTheme="majorHAnsi" w:hAnsiTheme="majorHAnsi"/>
        </w:rPr>
      </w:pPr>
      <w:r w:rsidRPr="002D143E">
        <w:rPr>
          <w:rFonts w:asciiTheme="majorHAnsi" w:hAnsiTheme="majorHAnsi"/>
        </w:rPr>
        <w:t xml:space="preserve">Attached is a report outlining the City of </w:t>
      </w:r>
      <w:r w:rsidR="002D143E" w:rsidRPr="002D143E">
        <w:rPr>
          <w:rFonts w:asciiTheme="majorHAnsi" w:hAnsiTheme="majorHAnsi"/>
        </w:rPr>
        <w:t>Utqiaġvik</w:t>
      </w:r>
      <w:r w:rsidRPr="002D143E">
        <w:rPr>
          <w:rFonts w:asciiTheme="majorHAnsi" w:hAnsiTheme="majorHAnsi"/>
        </w:rPr>
        <w:t xml:space="preserve"> grant activities through December 2022 with updates through February 2023.  You’ll see that we signed two grant agreements with the NPR-A for Fire Systems Upgrade and Local Government Grants and have the Community Kitchen Design grant agreement waiting in the wings. However, we’re still waiting on the audit to be completed.  Please feel free to contact me if you have any questions.</w:t>
      </w:r>
    </w:p>
    <w:p w14:paraId="5B5DD2A7" w14:textId="77777777" w:rsidR="00D611B7" w:rsidRPr="002D143E" w:rsidRDefault="00D611B7" w:rsidP="00D611B7">
      <w:pPr>
        <w:pStyle w:val="ListParagraph"/>
        <w:numPr>
          <w:ilvl w:val="1"/>
          <w:numId w:val="21"/>
        </w:numPr>
        <w:rPr>
          <w:rFonts w:asciiTheme="majorHAnsi" w:hAnsiTheme="majorHAnsi"/>
        </w:rPr>
      </w:pPr>
      <w:r w:rsidRPr="002D143E">
        <w:rPr>
          <w:rFonts w:asciiTheme="majorHAnsi" w:hAnsiTheme="majorHAnsi"/>
        </w:rPr>
        <w:t xml:space="preserve">Gaming </w:t>
      </w:r>
    </w:p>
    <w:p w14:paraId="3432D85A" w14:textId="77777777" w:rsidR="00D611B7" w:rsidRPr="002D143E" w:rsidRDefault="00D611B7" w:rsidP="00D611B7">
      <w:pPr>
        <w:pStyle w:val="ListParagraph"/>
        <w:numPr>
          <w:ilvl w:val="2"/>
          <w:numId w:val="21"/>
        </w:numPr>
        <w:rPr>
          <w:rFonts w:asciiTheme="majorHAnsi" w:hAnsiTheme="majorHAnsi"/>
        </w:rPr>
      </w:pPr>
      <w:r w:rsidRPr="002D143E">
        <w:rPr>
          <w:rFonts w:asciiTheme="majorHAnsi" w:hAnsiTheme="majorHAnsi"/>
        </w:rPr>
        <w:t>Gaming Report for January 2023</w:t>
      </w:r>
    </w:p>
    <w:p w14:paraId="4619C1D9" w14:textId="77777777" w:rsidR="002D143E" w:rsidRPr="002D143E" w:rsidRDefault="00D611B7" w:rsidP="00D611B7">
      <w:pPr>
        <w:pStyle w:val="ListParagraph"/>
        <w:numPr>
          <w:ilvl w:val="2"/>
          <w:numId w:val="21"/>
        </w:numPr>
        <w:rPr>
          <w:rFonts w:asciiTheme="majorHAnsi" w:hAnsiTheme="majorHAnsi"/>
        </w:rPr>
      </w:pPr>
      <w:r w:rsidRPr="002D143E">
        <w:rPr>
          <w:rFonts w:asciiTheme="majorHAnsi" w:hAnsiTheme="majorHAnsi"/>
        </w:rPr>
        <w:t>Bingo Revenue (total sales) $6,427.50</w:t>
      </w:r>
      <w:r w:rsidRPr="002D143E">
        <w:rPr>
          <w:rFonts w:asciiTheme="majorHAnsi" w:hAnsiTheme="majorHAnsi"/>
        </w:rPr>
        <w:tab/>
      </w:r>
      <w:r w:rsidRPr="002D143E">
        <w:rPr>
          <w:rFonts w:asciiTheme="majorHAnsi" w:hAnsiTheme="majorHAnsi"/>
        </w:rPr>
        <w:tab/>
      </w:r>
      <w:r w:rsidR="002D143E" w:rsidRPr="002D143E">
        <w:rPr>
          <w:rFonts w:asciiTheme="majorHAnsi" w:hAnsiTheme="majorHAnsi"/>
        </w:rPr>
        <w:t>.</w:t>
      </w:r>
    </w:p>
    <w:p w14:paraId="44F73237" w14:textId="305849F3" w:rsidR="00D611B7" w:rsidRPr="002D143E" w:rsidRDefault="00D611B7" w:rsidP="00D611B7">
      <w:pPr>
        <w:pStyle w:val="ListParagraph"/>
        <w:numPr>
          <w:ilvl w:val="2"/>
          <w:numId w:val="21"/>
        </w:numPr>
        <w:rPr>
          <w:rFonts w:asciiTheme="majorHAnsi" w:hAnsiTheme="majorHAnsi"/>
        </w:rPr>
      </w:pPr>
      <w:r w:rsidRPr="002D143E">
        <w:rPr>
          <w:rFonts w:asciiTheme="majorHAnsi" w:hAnsiTheme="majorHAnsi"/>
        </w:rPr>
        <w:t>Bingo Pay-Outs $5,037.50</w:t>
      </w:r>
    </w:p>
    <w:p w14:paraId="5B8C5D24" w14:textId="3A0DEEC5" w:rsidR="00D611B7" w:rsidRPr="002D143E" w:rsidRDefault="00D611B7" w:rsidP="00D611B7">
      <w:pPr>
        <w:pStyle w:val="ListParagraph"/>
        <w:numPr>
          <w:ilvl w:val="2"/>
          <w:numId w:val="21"/>
        </w:numPr>
        <w:rPr>
          <w:rFonts w:asciiTheme="majorHAnsi" w:hAnsiTheme="majorHAnsi"/>
        </w:rPr>
      </w:pPr>
      <w:r w:rsidRPr="002D143E">
        <w:rPr>
          <w:rFonts w:asciiTheme="majorHAnsi" w:hAnsiTheme="majorHAnsi"/>
        </w:rPr>
        <w:t>Bingo Deposited</w:t>
      </w:r>
      <w:r w:rsidR="002D143E" w:rsidRPr="002D143E">
        <w:rPr>
          <w:rFonts w:asciiTheme="majorHAnsi" w:hAnsiTheme="majorHAnsi"/>
        </w:rPr>
        <w:t xml:space="preserve"> </w:t>
      </w:r>
      <w:r w:rsidRPr="002D143E">
        <w:rPr>
          <w:rFonts w:asciiTheme="majorHAnsi" w:hAnsiTheme="majorHAnsi"/>
        </w:rPr>
        <w:t xml:space="preserve">$1389.00 </w:t>
      </w:r>
    </w:p>
    <w:p w14:paraId="6C02E1A9" w14:textId="77777777" w:rsidR="00D611B7" w:rsidRPr="002D143E" w:rsidRDefault="00D611B7" w:rsidP="00D611B7">
      <w:pPr>
        <w:pStyle w:val="ListParagraph"/>
        <w:numPr>
          <w:ilvl w:val="2"/>
          <w:numId w:val="21"/>
        </w:numPr>
        <w:rPr>
          <w:rFonts w:asciiTheme="majorHAnsi" w:hAnsiTheme="majorHAnsi"/>
        </w:rPr>
      </w:pPr>
      <w:r w:rsidRPr="002D143E">
        <w:rPr>
          <w:rFonts w:asciiTheme="majorHAnsi" w:hAnsiTheme="majorHAnsi"/>
        </w:rPr>
        <w:t>Bingo started January 26, 2023 Total number of Organizations 2, each organization gets 10-14 days a month</w:t>
      </w:r>
    </w:p>
    <w:p w14:paraId="76E9F8D7" w14:textId="77777777" w:rsidR="002D143E" w:rsidRPr="002D143E" w:rsidRDefault="00D611B7" w:rsidP="00D611B7">
      <w:pPr>
        <w:pStyle w:val="ListParagraph"/>
        <w:numPr>
          <w:ilvl w:val="2"/>
          <w:numId w:val="21"/>
        </w:numPr>
        <w:rPr>
          <w:rFonts w:asciiTheme="majorHAnsi" w:hAnsiTheme="majorHAnsi"/>
        </w:rPr>
      </w:pPr>
      <w:r w:rsidRPr="002D143E">
        <w:rPr>
          <w:rFonts w:asciiTheme="majorHAnsi" w:hAnsiTheme="majorHAnsi"/>
        </w:rPr>
        <w:t>Pull Tab Revenue (total sales) $55,473.00</w:t>
      </w:r>
      <w:r w:rsidRPr="002D143E">
        <w:rPr>
          <w:rFonts w:asciiTheme="majorHAnsi" w:hAnsiTheme="majorHAnsi"/>
        </w:rPr>
        <w:tab/>
      </w:r>
    </w:p>
    <w:p w14:paraId="2941DC8C" w14:textId="21FCB64A" w:rsidR="00D611B7" w:rsidRPr="002D143E" w:rsidRDefault="00D611B7" w:rsidP="00D611B7">
      <w:pPr>
        <w:pStyle w:val="ListParagraph"/>
        <w:numPr>
          <w:ilvl w:val="2"/>
          <w:numId w:val="21"/>
        </w:numPr>
        <w:rPr>
          <w:rFonts w:asciiTheme="majorHAnsi" w:hAnsiTheme="majorHAnsi"/>
        </w:rPr>
      </w:pPr>
      <w:r w:rsidRPr="002D143E">
        <w:rPr>
          <w:rFonts w:asciiTheme="majorHAnsi" w:hAnsiTheme="majorHAnsi"/>
        </w:rPr>
        <w:t>Pull Tab Pay-Outs $32,678.00</w:t>
      </w:r>
    </w:p>
    <w:p w14:paraId="5AADB518" w14:textId="78CB154A" w:rsidR="00D611B7" w:rsidRPr="002D143E" w:rsidRDefault="00D611B7" w:rsidP="00D611B7">
      <w:pPr>
        <w:pStyle w:val="ListParagraph"/>
        <w:numPr>
          <w:ilvl w:val="2"/>
          <w:numId w:val="21"/>
        </w:numPr>
        <w:rPr>
          <w:rFonts w:asciiTheme="majorHAnsi" w:hAnsiTheme="majorHAnsi"/>
        </w:rPr>
      </w:pPr>
      <w:r w:rsidRPr="002D143E">
        <w:rPr>
          <w:rFonts w:asciiTheme="majorHAnsi" w:hAnsiTheme="majorHAnsi"/>
        </w:rPr>
        <w:t>Pull Tab Play-Backs</w:t>
      </w:r>
      <w:r w:rsidR="002D143E" w:rsidRPr="002D143E">
        <w:rPr>
          <w:rFonts w:asciiTheme="majorHAnsi" w:hAnsiTheme="majorHAnsi"/>
        </w:rPr>
        <w:t xml:space="preserve"> </w:t>
      </w:r>
      <w:r w:rsidRPr="002D143E">
        <w:rPr>
          <w:rFonts w:asciiTheme="majorHAnsi" w:hAnsiTheme="majorHAnsi"/>
        </w:rPr>
        <w:t>$8,624.00</w:t>
      </w:r>
    </w:p>
    <w:p w14:paraId="334C6363" w14:textId="77777777" w:rsidR="00D611B7" w:rsidRPr="002D143E" w:rsidRDefault="00D611B7" w:rsidP="00D611B7">
      <w:pPr>
        <w:pStyle w:val="ListParagraph"/>
        <w:numPr>
          <w:ilvl w:val="2"/>
          <w:numId w:val="21"/>
        </w:numPr>
        <w:rPr>
          <w:rFonts w:asciiTheme="majorHAnsi" w:hAnsiTheme="majorHAnsi"/>
        </w:rPr>
      </w:pPr>
      <w:r w:rsidRPr="002D143E">
        <w:rPr>
          <w:rFonts w:asciiTheme="majorHAnsi" w:hAnsiTheme="majorHAnsi"/>
        </w:rPr>
        <w:t>Cash over/short</w:t>
      </w:r>
      <w:r w:rsidRPr="002D143E">
        <w:rPr>
          <w:rFonts w:asciiTheme="majorHAnsi" w:hAnsiTheme="majorHAnsi"/>
        </w:rPr>
        <w:tab/>
        <w:t>$19.00</w:t>
      </w:r>
      <w:r w:rsidRPr="002D143E">
        <w:rPr>
          <w:rFonts w:asciiTheme="majorHAnsi" w:hAnsiTheme="majorHAnsi"/>
        </w:rPr>
        <w:tab/>
      </w:r>
    </w:p>
    <w:p w14:paraId="0D5B6D2E" w14:textId="77777777" w:rsidR="00D611B7" w:rsidRPr="002D143E" w:rsidRDefault="00D611B7" w:rsidP="00D611B7">
      <w:pPr>
        <w:pStyle w:val="ListParagraph"/>
        <w:numPr>
          <w:ilvl w:val="2"/>
          <w:numId w:val="21"/>
        </w:numPr>
        <w:rPr>
          <w:rFonts w:asciiTheme="majorHAnsi" w:hAnsiTheme="majorHAnsi"/>
        </w:rPr>
      </w:pPr>
      <w:r w:rsidRPr="002D143E">
        <w:rPr>
          <w:rFonts w:asciiTheme="majorHAnsi" w:hAnsiTheme="majorHAnsi"/>
        </w:rPr>
        <w:t>Pull Tab Deposited $14,190.00</w:t>
      </w:r>
      <w:r w:rsidRPr="002D143E">
        <w:rPr>
          <w:rFonts w:asciiTheme="majorHAnsi" w:hAnsiTheme="majorHAnsi"/>
        </w:rPr>
        <w:tab/>
      </w:r>
      <w:r w:rsidRPr="002D143E">
        <w:rPr>
          <w:rFonts w:asciiTheme="majorHAnsi" w:hAnsiTheme="majorHAnsi"/>
        </w:rPr>
        <w:tab/>
      </w:r>
    </w:p>
    <w:p w14:paraId="2869CF4A" w14:textId="77777777" w:rsidR="00D611B7" w:rsidRPr="002D143E" w:rsidRDefault="00D611B7" w:rsidP="00D611B7">
      <w:pPr>
        <w:pStyle w:val="ListParagraph"/>
        <w:numPr>
          <w:ilvl w:val="2"/>
          <w:numId w:val="21"/>
        </w:numPr>
        <w:rPr>
          <w:rFonts w:asciiTheme="majorHAnsi" w:hAnsiTheme="majorHAnsi"/>
        </w:rPr>
      </w:pPr>
      <w:r w:rsidRPr="002D143E">
        <w:rPr>
          <w:rFonts w:asciiTheme="majorHAnsi" w:hAnsiTheme="majorHAnsi"/>
        </w:rPr>
        <w:t>Total deposit $15,579.00</w:t>
      </w:r>
    </w:p>
    <w:p w14:paraId="3E6CEF4A" w14:textId="4F188214" w:rsidR="00D611B7" w:rsidRPr="002D143E" w:rsidRDefault="00D611B7" w:rsidP="00D611B7">
      <w:pPr>
        <w:pStyle w:val="ListParagraph"/>
        <w:numPr>
          <w:ilvl w:val="2"/>
          <w:numId w:val="21"/>
        </w:numPr>
        <w:rPr>
          <w:rFonts w:asciiTheme="majorHAnsi" w:hAnsiTheme="majorHAnsi"/>
        </w:rPr>
      </w:pPr>
      <w:r w:rsidRPr="002D143E">
        <w:rPr>
          <w:rFonts w:asciiTheme="majorHAnsi" w:hAnsiTheme="majorHAnsi"/>
        </w:rPr>
        <w:t>Salaries &amp; Wages/Taxes &amp; Benefits</w:t>
      </w:r>
      <w:r w:rsidR="002D143E" w:rsidRPr="002D143E">
        <w:rPr>
          <w:rFonts w:asciiTheme="majorHAnsi" w:hAnsiTheme="majorHAnsi"/>
        </w:rPr>
        <w:t xml:space="preserve"> </w:t>
      </w:r>
      <w:r w:rsidRPr="002D143E">
        <w:rPr>
          <w:rFonts w:asciiTheme="majorHAnsi" w:hAnsiTheme="majorHAnsi"/>
        </w:rPr>
        <w:t>$11,167.17</w:t>
      </w:r>
    </w:p>
    <w:p w14:paraId="68D73CE7" w14:textId="00CC6927" w:rsidR="00D611B7" w:rsidRPr="002D143E" w:rsidRDefault="00D611B7" w:rsidP="00D611B7">
      <w:pPr>
        <w:pStyle w:val="ListParagraph"/>
        <w:numPr>
          <w:ilvl w:val="0"/>
          <w:numId w:val="21"/>
        </w:numPr>
        <w:rPr>
          <w:rFonts w:asciiTheme="majorHAnsi" w:hAnsiTheme="majorHAnsi"/>
        </w:rPr>
      </w:pPr>
      <w:r w:rsidRPr="002D143E">
        <w:rPr>
          <w:rFonts w:asciiTheme="majorHAnsi" w:hAnsiTheme="majorHAnsi"/>
        </w:rPr>
        <w:t>DMV/Taxi</w:t>
      </w:r>
    </w:p>
    <w:p w14:paraId="3CEAAFE5" w14:textId="30155E71" w:rsidR="00D611B7" w:rsidRPr="002D143E" w:rsidRDefault="00D611B7" w:rsidP="00D611B7">
      <w:pPr>
        <w:pStyle w:val="ListParagraph"/>
        <w:numPr>
          <w:ilvl w:val="1"/>
          <w:numId w:val="21"/>
        </w:numPr>
        <w:rPr>
          <w:rFonts w:asciiTheme="majorHAnsi" w:hAnsiTheme="majorHAnsi"/>
        </w:rPr>
      </w:pPr>
      <w:r w:rsidRPr="002D143E">
        <w:rPr>
          <w:rFonts w:asciiTheme="majorHAnsi" w:hAnsiTheme="majorHAnsi"/>
        </w:rPr>
        <w:t xml:space="preserve">The change in “Closing Hours” has been posted and the Police Department has been notified. Taxi Cabs can now run from 2am to 6am with limited service. </w:t>
      </w:r>
    </w:p>
    <w:p w14:paraId="3ED4E334" w14:textId="007E1AE1" w:rsidR="00D611B7" w:rsidRPr="002D143E" w:rsidRDefault="002D143E" w:rsidP="00D611B7">
      <w:pPr>
        <w:pStyle w:val="ListParagraph"/>
        <w:numPr>
          <w:ilvl w:val="1"/>
          <w:numId w:val="21"/>
        </w:numPr>
        <w:rPr>
          <w:rFonts w:asciiTheme="majorHAnsi" w:hAnsiTheme="majorHAnsi"/>
        </w:rPr>
      </w:pPr>
      <w:r w:rsidRPr="002D143E">
        <w:rPr>
          <w:rFonts w:asciiTheme="majorHAnsi" w:hAnsiTheme="majorHAnsi"/>
        </w:rPr>
        <w:t xml:space="preserve">Last Taxi Cab Commission Meeting was February 11 at 3pm in the Chambers and the next one will be March 11 at 3pm in the Chambers. Commissioner James Patkotak gave each permit holder knitted hats. </w:t>
      </w:r>
    </w:p>
    <w:p w14:paraId="3450169A" w14:textId="2C2BA620" w:rsidR="0079637B" w:rsidRPr="002D143E" w:rsidRDefault="002D143E" w:rsidP="002D143E">
      <w:pPr>
        <w:pStyle w:val="ListParagraph"/>
        <w:numPr>
          <w:ilvl w:val="1"/>
          <w:numId w:val="21"/>
        </w:numPr>
        <w:rPr>
          <w:rFonts w:asciiTheme="majorHAnsi" w:hAnsiTheme="majorHAnsi"/>
        </w:rPr>
      </w:pPr>
      <w:r w:rsidRPr="002D143E">
        <w:rPr>
          <w:rFonts w:asciiTheme="majorHAnsi" w:hAnsiTheme="majorHAnsi"/>
        </w:rPr>
        <w:t xml:space="preserve">According to our Ordinances we should have 50 cabs on the road to accommodate our population. Right now, we only have 29. The newest taxi cab I commissioned on the road spent $6,800 to meet on the requirements we set and the state of Alaska sets. This does not include car payments or gas. With the Attorney’s we continue to look into changes to better suit our community. In our last meeting there was a suggestion to create kits or scholarships to help community members become cab drivers. </w:t>
      </w:r>
    </w:p>
    <w:sectPr w:rsidR="0079637B" w:rsidRPr="002D143E" w:rsidSect="002D143E">
      <w:headerReference w:type="default" r:id="rId8"/>
      <w:footerReference w:type="default" r:id="rId9"/>
      <w:pgSz w:w="12240" w:h="15840" w:code="1"/>
      <w:pgMar w:top="576" w:right="576" w:bottom="1152" w:left="576"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87F2E" w14:textId="77777777" w:rsidR="00041677" w:rsidRDefault="00041677">
      <w:r>
        <w:separator/>
      </w:r>
    </w:p>
  </w:endnote>
  <w:endnote w:type="continuationSeparator" w:id="0">
    <w:p w14:paraId="0FA96A77" w14:textId="77777777" w:rsidR="00041677" w:rsidRDefault="0004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C293" w14:textId="3927E8B9" w:rsidR="007449F0" w:rsidRPr="00862326" w:rsidRDefault="007449F0" w:rsidP="004226DA">
    <w:pPr>
      <w:pStyle w:val="Footer"/>
      <w:jc w:val="center"/>
      <w:rPr>
        <w:color w:val="365F91" w:themeColor="accent1" w:themeShade="BF"/>
        <w:sz w:val="19"/>
        <w:szCs w:val="19"/>
      </w:rPr>
    </w:pPr>
    <w:r w:rsidRPr="00862326">
      <w:rPr>
        <w:color w:val="365F91" w:themeColor="accent1" w:themeShade="BF"/>
        <w:sz w:val="19"/>
        <w:szCs w:val="19"/>
      </w:rPr>
      <w:t>P</w:t>
    </w:r>
    <w:r w:rsidR="00F20685" w:rsidRPr="00862326">
      <w:rPr>
        <w:color w:val="365F91" w:themeColor="accent1" w:themeShade="BF"/>
        <w:sz w:val="19"/>
        <w:szCs w:val="19"/>
      </w:rPr>
      <w:t>.O. Box 629</w:t>
    </w:r>
    <w:r w:rsidR="00F20685" w:rsidRPr="00374ED9">
      <w:rPr>
        <w:rFonts w:ascii="Franklin Gothic Demi" w:hAnsi="Franklin Gothic Demi"/>
        <w:color w:val="365F91" w:themeColor="accent1" w:themeShade="BF"/>
        <w:sz w:val="19"/>
        <w:szCs w:val="19"/>
      </w:rPr>
      <w:t xml:space="preserve"> </w:t>
    </w:r>
    <w:r w:rsidR="00862326" w:rsidRPr="00862326">
      <w:rPr>
        <w:rFonts w:eastAsia="SimSun" w:cs="Tahoma"/>
        <w:color w:val="365F91" w:themeColor="accent1" w:themeShade="BF"/>
        <w:sz w:val="19"/>
        <w:szCs w:val="19"/>
      </w:rPr>
      <w:t>UTQIA</w:t>
    </w:r>
    <w:r w:rsidR="00862326" w:rsidRPr="00862326">
      <w:rPr>
        <w:color w:val="365F91" w:themeColor="accent1" w:themeShade="BF"/>
        <w:sz w:val="19"/>
        <w:szCs w:val="19"/>
      </w:rPr>
      <w:t>Ġ</w:t>
    </w:r>
    <w:r w:rsidR="00862326" w:rsidRPr="00862326">
      <w:rPr>
        <w:rFonts w:eastAsia="SimSun"/>
        <w:color w:val="365F91" w:themeColor="accent1" w:themeShade="BF"/>
        <w:sz w:val="19"/>
        <w:szCs w:val="19"/>
      </w:rPr>
      <w:t>VIK</w:t>
    </w:r>
    <w:r w:rsidRPr="00862326">
      <w:rPr>
        <w:color w:val="365F91" w:themeColor="accent1" w:themeShade="BF"/>
        <w:sz w:val="19"/>
        <w:szCs w:val="19"/>
      </w:rPr>
      <w:t xml:space="preserve">, ALASKA 99723 PHONE (907) 852-5211 FAX (907) 852-5871 </w:t>
    </w:r>
    <w:r w:rsidR="00C11042" w:rsidRPr="00862326">
      <w:rPr>
        <w:color w:val="365F91" w:themeColor="accent1" w:themeShade="BF"/>
        <w:sz w:val="19"/>
        <w:szCs w:val="19"/>
        <w:u w:val="single"/>
      </w:rPr>
      <w:t>www.</w:t>
    </w:r>
    <w:hyperlink r:id="rId1" w:history="1">
      <w:r w:rsidR="00C11042" w:rsidRPr="00862326">
        <w:rPr>
          <w:rStyle w:val="Hyperlink"/>
          <w:color w:val="365F91" w:themeColor="accent1" w:themeShade="BF"/>
          <w:sz w:val="19"/>
          <w:szCs w:val="19"/>
        </w:rPr>
        <w:t>utqiagvik.us</w:t>
      </w:r>
    </w:hyperlink>
    <w:r w:rsidRPr="00862326">
      <w:rPr>
        <w:color w:val="365F91" w:themeColor="accent1" w:themeShade="BF"/>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82B0B" w14:textId="77777777" w:rsidR="00041677" w:rsidRDefault="00041677">
      <w:r>
        <w:separator/>
      </w:r>
    </w:p>
  </w:footnote>
  <w:footnote w:type="continuationSeparator" w:id="0">
    <w:p w14:paraId="26B54ADB" w14:textId="77777777" w:rsidR="00041677" w:rsidRDefault="0004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7DE5" w14:textId="77777777" w:rsidR="008141C4" w:rsidRDefault="0075375E" w:rsidP="0075375E">
    <w:pPr>
      <w:pStyle w:val="Header"/>
      <w:ind w:left="0"/>
    </w:pPr>
    <w:r>
      <w:rPr>
        <w:noProof/>
      </w:rPr>
      <w:drawing>
        <wp:anchor distT="0" distB="0" distL="114300" distR="114300" simplePos="0" relativeHeight="251659264" behindDoc="0" locked="0" layoutInCell="1" allowOverlap="1" wp14:anchorId="1AA0EF3B" wp14:editId="2B067C55">
          <wp:simplePos x="0" y="0"/>
          <wp:positionH relativeFrom="column">
            <wp:posOffset>-85725</wp:posOffset>
          </wp:positionH>
          <wp:positionV relativeFrom="paragraph">
            <wp:posOffset>-897255</wp:posOffset>
          </wp:positionV>
          <wp:extent cx="1114425" cy="1127760"/>
          <wp:effectExtent l="0" t="0" r="9525"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Utqiagvik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442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2DC90D0" wp14:editId="52AC3D6C">
              <wp:simplePos x="0" y="0"/>
              <wp:positionH relativeFrom="column">
                <wp:posOffset>1064895</wp:posOffset>
              </wp:positionH>
              <wp:positionV relativeFrom="paragraph">
                <wp:posOffset>-901065</wp:posOffset>
              </wp:positionV>
              <wp:extent cx="6035040" cy="1133475"/>
              <wp:effectExtent l="0" t="0" r="381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1334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EC41DBA" w14:textId="77777777" w:rsidR="003A777F" w:rsidRDefault="008141C4" w:rsidP="008141C4">
                          <w:pPr>
                            <w:rPr>
                              <w:rFonts w:eastAsia="SimSun"/>
                              <w:sz w:val="56"/>
                              <w:szCs w:val="56"/>
                            </w:rPr>
                          </w:pPr>
                          <w:r w:rsidRPr="00463F89">
                            <w:rPr>
                              <w:rFonts w:eastAsia="SimSun" w:cs="Tahoma"/>
                              <w:sz w:val="56"/>
                              <w:szCs w:val="56"/>
                            </w:rPr>
                            <w:t>CITY OF UTQIA</w:t>
                          </w:r>
                          <w:r w:rsidRPr="00463F89">
                            <w:rPr>
                              <w:sz w:val="56"/>
                            </w:rPr>
                            <w:t>Ġ</w:t>
                          </w:r>
                          <w:r w:rsidRPr="00463F89">
                            <w:rPr>
                              <w:rFonts w:eastAsia="SimSun"/>
                              <w:sz w:val="56"/>
                              <w:szCs w:val="56"/>
                            </w:rPr>
                            <w:t>VIK</w:t>
                          </w:r>
                        </w:p>
                        <w:p w14:paraId="34B542B6" w14:textId="77777777" w:rsidR="008141C4" w:rsidRPr="00463F89" w:rsidRDefault="008141C4" w:rsidP="008141C4">
                          <w:pPr>
                            <w:rPr>
                              <w:rFonts w:ascii="Franklin Gothic Demi" w:hAnsi="Franklin Gothic Demi"/>
                              <w:i/>
                            </w:rPr>
                          </w:pPr>
                          <w:r w:rsidRPr="00463F89">
                            <w:rPr>
                              <w:rFonts w:ascii="Franklin Gothic Demi" w:hAnsi="Franklin Gothic Demi"/>
                              <w:i/>
                            </w:rPr>
                            <w:t>“Farthest North Incorporated 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90D0" id="_x0000_t202" coordsize="21600,21600" o:spt="202" path="m,l,21600r21600,l21600,xe">
              <v:stroke joinstyle="miter"/>
              <v:path gradientshapeok="t" o:connecttype="rect"/>
            </v:shapetype>
            <v:shape id="Text Box 2" o:spid="_x0000_s1026" type="#_x0000_t202" style="position:absolute;margin-left:83.85pt;margin-top:-70.95pt;width:475.2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" stroked="f" strokeweight="0">
              <v:textbox>
                <w:txbxContent>
                  <w:p w14:paraId="2EC41DBA" w14:textId="77777777" w:rsidR="003A777F" w:rsidRDefault="008141C4" w:rsidP="008141C4">
                    <w:pPr>
                      <w:rPr>
                        <w:rFonts w:eastAsia="SimSun"/>
                        <w:sz w:val="56"/>
                        <w:szCs w:val="56"/>
                      </w:rPr>
                    </w:pPr>
                    <w:r w:rsidRPr="00463F89">
                      <w:rPr>
                        <w:rFonts w:eastAsia="SimSun" w:cs="Tahoma"/>
                        <w:sz w:val="56"/>
                        <w:szCs w:val="56"/>
                      </w:rPr>
                      <w:t>CITY OF UTQIA</w:t>
                    </w:r>
                    <w:r w:rsidRPr="00463F89">
                      <w:rPr>
                        <w:sz w:val="56"/>
                      </w:rPr>
                      <w:t>Ġ</w:t>
                    </w:r>
                    <w:r w:rsidRPr="00463F89">
                      <w:rPr>
                        <w:rFonts w:eastAsia="SimSun"/>
                        <w:sz w:val="56"/>
                        <w:szCs w:val="56"/>
                      </w:rPr>
                      <w:t>VIK</w:t>
                    </w:r>
                  </w:p>
                  <w:p w14:paraId="34B542B6" w14:textId="77777777" w:rsidR="008141C4" w:rsidRPr="00463F89" w:rsidRDefault="008141C4" w:rsidP="008141C4">
                    <w:pPr>
                      <w:rPr>
                        <w:rFonts w:ascii="Franklin Gothic Demi" w:hAnsi="Franklin Gothic Demi"/>
                        <w:i/>
                      </w:rPr>
                    </w:pPr>
                    <w:r w:rsidRPr="00463F89">
                      <w:rPr>
                        <w:rFonts w:ascii="Franklin Gothic Demi" w:hAnsi="Franklin Gothic Demi"/>
                        <w:i/>
                      </w:rPr>
                      <w:t>“Farthest North Incorporated City”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4BD4B7A" wp14:editId="5D0548BB">
              <wp:simplePos x="0" y="0"/>
              <wp:positionH relativeFrom="column">
                <wp:posOffset>1076325</wp:posOffset>
              </wp:positionH>
              <wp:positionV relativeFrom="paragraph">
                <wp:posOffset>146685</wp:posOffset>
              </wp:positionV>
              <wp:extent cx="5781675" cy="9525"/>
              <wp:effectExtent l="57150" t="38100" r="47625" b="85725"/>
              <wp:wrapNone/>
              <wp:docPr id="1" name="Straight Connector 1"/>
              <wp:cNvGraphicFramePr/>
              <a:graphic xmlns:a="http://schemas.openxmlformats.org/drawingml/2006/main">
                <a:graphicData uri="http://schemas.microsoft.com/office/word/2010/wordprocessingShape">
                  <wps:wsp>
                    <wps:cNvCnPr/>
                    <wps:spPr>
                      <a:xfrm>
                        <a:off x="0" y="0"/>
                        <a:ext cx="5781675"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2D97D8"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11.55pt" to="54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" strokecolor="#4f81bd [3204]" strokeweight="3pt">
              <v:shadow on="t" color="black" opacity="22937f" origin=",.5" offset="0,.63889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D7F"/>
      </v:shape>
    </w:pict>
  </w:numPicBullet>
  <w:abstractNum w:abstractNumId="0" w15:restartNumberingAfterBreak="0">
    <w:nsid w:val="FFFFFF88"/>
    <w:multiLevelType w:val="singleLevel"/>
    <w:tmpl w:val="33E68EF2"/>
    <w:lvl w:ilvl="0">
      <w:start w:val="1"/>
      <w:numFmt w:val="upperRoman"/>
      <w:lvlText w:val="%1."/>
      <w:lvlJc w:val="right"/>
      <w:pPr>
        <w:tabs>
          <w:tab w:val="num" w:pos="180"/>
        </w:tabs>
        <w:ind w:left="180" w:hanging="180"/>
      </w:pPr>
    </w:lvl>
  </w:abstractNum>
  <w:abstractNum w:abstractNumId="1" w15:restartNumberingAfterBreak="0">
    <w:nsid w:val="01DB65F8"/>
    <w:multiLevelType w:val="hybridMultilevel"/>
    <w:tmpl w:val="75FE03EA"/>
    <w:lvl w:ilvl="0" w:tplc="04090007">
      <w:start w:val="1"/>
      <w:numFmt w:val="bullet"/>
      <w:lvlText w:val=""/>
      <w:lvlPicBulletId w:val="0"/>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5912FC9"/>
    <w:multiLevelType w:val="hybridMultilevel"/>
    <w:tmpl w:val="BA084C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B91"/>
    <w:multiLevelType w:val="hybridMultilevel"/>
    <w:tmpl w:val="5CE649A6"/>
    <w:lvl w:ilvl="0" w:tplc="04090007">
      <w:start w:val="1"/>
      <w:numFmt w:val="bullet"/>
      <w:lvlText w:val=""/>
      <w:lvlPicBulletId w:val="0"/>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14640256"/>
    <w:multiLevelType w:val="hybridMultilevel"/>
    <w:tmpl w:val="F4A868E4"/>
    <w:lvl w:ilvl="0" w:tplc="8E8C2460">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351069"/>
    <w:multiLevelType w:val="hybridMultilevel"/>
    <w:tmpl w:val="74648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0B50"/>
    <w:multiLevelType w:val="hybridMultilevel"/>
    <w:tmpl w:val="37F639B0"/>
    <w:lvl w:ilvl="0" w:tplc="04090007">
      <w:start w:val="1"/>
      <w:numFmt w:val="bullet"/>
      <w:lvlText w:val=""/>
      <w:lvlPicBulletId w:val="0"/>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33615CC6"/>
    <w:multiLevelType w:val="hybridMultilevel"/>
    <w:tmpl w:val="DEA02228"/>
    <w:lvl w:ilvl="0" w:tplc="04090007">
      <w:start w:val="1"/>
      <w:numFmt w:val="bullet"/>
      <w:lvlText w:val=""/>
      <w:lvlPicBulletId w:val="0"/>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9" w15:restartNumberingAfterBreak="0">
    <w:nsid w:val="3F21216F"/>
    <w:multiLevelType w:val="hybridMultilevel"/>
    <w:tmpl w:val="BF5E3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54E87"/>
    <w:multiLevelType w:val="hybridMultilevel"/>
    <w:tmpl w:val="9B52FD80"/>
    <w:lvl w:ilvl="0" w:tplc="04090007">
      <w:start w:val="1"/>
      <w:numFmt w:val="bullet"/>
      <w:lvlText w:val=""/>
      <w:lvlPicBulletId w:val="0"/>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4DF200E3"/>
    <w:multiLevelType w:val="hybridMultilevel"/>
    <w:tmpl w:val="7C58D17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F52079"/>
    <w:multiLevelType w:val="hybridMultilevel"/>
    <w:tmpl w:val="DFC63836"/>
    <w:lvl w:ilvl="0" w:tplc="04090007">
      <w:start w:val="1"/>
      <w:numFmt w:val="bullet"/>
      <w:lvlText w:val=""/>
      <w:lvlPicBulletId w:val="0"/>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531C1F8F"/>
    <w:multiLevelType w:val="hybridMultilevel"/>
    <w:tmpl w:val="BA90AA86"/>
    <w:lvl w:ilvl="0" w:tplc="04090007">
      <w:start w:val="1"/>
      <w:numFmt w:val="bullet"/>
      <w:lvlText w:val=""/>
      <w:lvlPicBulletId w:val="0"/>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59D630E5"/>
    <w:multiLevelType w:val="hybridMultilevel"/>
    <w:tmpl w:val="AFBC3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10DB6"/>
    <w:multiLevelType w:val="hybridMultilevel"/>
    <w:tmpl w:val="5ED20952"/>
    <w:lvl w:ilvl="0" w:tplc="04090007">
      <w:start w:val="1"/>
      <w:numFmt w:val="bullet"/>
      <w:lvlText w:val=""/>
      <w:lvlPicBulletId w:val="0"/>
      <w:lvlJc w:val="left"/>
      <w:pPr>
        <w:ind w:left="963" w:hanging="360"/>
      </w:pPr>
      <w:rPr>
        <w:rFonts w:ascii="Symbol" w:hAnsi="Symbol" w:hint="default"/>
      </w:rPr>
    </w:lvl>
    <w:lvl w:ilvl="1" w:tplc="04090003">
      <w:start w:val="1"/>
      <w:numFmt w:val="bullet"/>
      <w:lvlText w:val="o"/>
      <w:lvlJc w:val="left"/>
      <w:pPr>
        <w:ind w:left="1683" w:hanging="360"/>
      </w:pPr>
      <w:rPr>
        <w:rFonts w:ascii="Courier New" w:hAnsi="Courier New" w:cs="Courier New" w:hint="default"/>
      </w:rPr>
    </w:lvl>
    <w:lvl w:ilvl="2" w:tplc="04090005">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17" w15:restartNumberingAfterBreak="0">
    <w:nsid w:val="72D65AF2"/>
    <w:multiLevelType w:val="hybridMultilevel"/>
    <w:tmpl w:val="65C6E5B0"/>
    <w:lvl w:ilvl="0" w:tplc="74823B66">
      <w:start w:val="1"/>
      <w:numFmt w:val="bullet"/>
      <w:lvlText w:val="▪"/>
      <w:lvlJc w:val="left"/>
      <w:pPr>
        <w:tabs>
          <w:tab w:val="num" w:pos="-360"/>
        </w:tabs>
        <w:ind w:left="0" w:firstLine="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EE529C"/>
    <w:multiLevelType w:val="hybridMultilevel"/>
    <w:tmpl w:val="D2DAAC44"/>
    <w:lvl w:ilvl="0" w:tplc="04090007">
      <w:start w:val="1"/>
      <w:numFmt w:val="bullet"/>
      <w:lvlText w:val=""/>
      <w:lvlPicBulletId w:val="0"/>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7A8817A8"/>
    <w:multiLevelType w:val="hybridMultilevel"/>
    <w:tmpl w:val="75666004"/>
    <w:lvl w:ilvl="0" w:tplc="04090007">
      <w:start w:val="1"/>
      <w:numFmt w:val="bullet"/>
      <w:lvlText w:val=""/>
      <w:lvlPicBulletId w:val="0"/>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7DD06E11"/>
    <w:multiLevelType w:val="hybridMultilevel"/>
    <w:tmpl w:val="BCAEE95E"/>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7"/>
  </w:num>
  <w:num w:numId="2">
    <w:abstractNumId w:val="14"/>
  </w:num>
  <w:num w:numId="3">
    <w:abstractNumId w:val="11"/>
  </w:num>
  <w:num w:numId="4">
    <w:abstractNumId w:val="2"/>
  </w:num>
  <w:num w:numId="5">
    <w:abstractNumId w:val="9"/>
  </w:num>
  <w:num w:numId="6">
    <w:abstractNumId w:val="4"/>
  </w:num>
  <w:num w:numId="7">
    <w:abstractNumId w:val="5"/>
  </w:num>
  <w:num w:numId="8">
    <w:abstractNumId w:val="0"/>
  </w:num>
  <w:num w:numId="9">
    <w:abstractNumId w:val="8"/>
  </w:num>
  <w:num w:numId="10">
    <w:abstractNumId w:val="15"/>
  </w:num>
  <w:num w:numId="11">
    <w:abstractNumId w:val="10"/>
  </w:num>
  <w:num w:numId="12">
    <w:abstractNumId w:val="1"/>
  </w:num>
  <w:num w:numId="13">
    <w:abstractNumId w:val="7"/>
  </w:num>
  <w:num w:numId="14">
    <w:abstractNumId w:val="19"/>
  </w:num>
  <w:num w:numId="15">
    <w:abstractNumId w:val="12"/>
  </w:num>
  <w:num w:numId="16">
    <w:abstractNumId w:val="16"/>
  </w:num>
  <w:num w:numId="17">
    <w:abstractNumId w:val="13"/>
  </w:num>
  <w:num w:numId="18">
    <w:abstractNumId w:val="18"/>
  </w:num>
  <w:num w:numId="19">
    <w:abstractNumId w:val="3"/>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B3"/>
    <w:rsid w:val="0001536C"/>
    <w:rsid w:val="00016806"/>
    <w:rsid w:val="0002615F"/>
    <w:rsid w:val="000350D4"/>
    <w:rsid w:val="00037B1F"/>
    <w:rsid w:val="00041677"/>
    <w:rsid w:val="00050ED5"/>
    <w:rsid w:val="000525AC"/>
    <w:rsid w:val="000560AB"/>
    <w:rsid w:val="000640FF"/>
    <w:rsid w:val="000719BE"/>
    <w:rsid w:val="0007381C"/>
    <w:rsid w:val="00073CB3"/>
    <w:rsid w:val="000803D8"/>
    <w:rsid w:val="00093BA8"/>
    <w:rsid w:val="000A6E8A"/>
    <w:rsid w:val="000B1152"/>
    <w:rsid w:val="000B36BF"/>
    <w:rsid w:val="000D595E"/>
    <w:rsid w:val="000F4ED1"/>
    <w:rsid w:val="000F5D46"/>
    <w:rsid w:val="00101EEB"/>
    <w:rsid w:val="0011507E"/>
    <w:rsid w:val="001266B9"/>
    <w:rsid w:val="001306A4"/>
    <w:rsid w:val="00132608"/>
    <w:rsid w:val="00143115"/>
    <w:rsid w:val="0014380B"/>
    <w:rsid w:val="001602C5"/>
    <w:rsid w:val="001715CC"/>
    <w:rsid w:val="00172DB4"/>
    <w:rsid w:val="00173399"/>
    <w:rsid w:val="00181B3A"/>
    <w:rsid w:val="00194A4F"/>
    <w:rsid w:val="00195C10"/>
    <w:rsid w:val="0019610D"/>
    <w:rsid w:val="00196D36"/>
    <w:rsid w:val="001A0F83"/>
    <w:rsid w:val="001A489B"/>
    <w:rsid w:val="001A5313"/>
    <w:rsid w:val="001B5D6C"/>
    <w:rsid w:val="001B6E82"/>
    <w:rsid w:val="001C4227"/>
    <w:rsid w:val="001D4F07"/>
    <w:rsid w:val="001E60D8"/>
    <w:rsid w:val="001E7C22"/>
    <w:rsid w:val="001F1012"/>
    <w:rsid w:val="001F135F"/>
    <w:rsid w:val="002003D2"/>
    <w:rsid w:val="00201C48"/>
    <w:rsid w:val="00201E17"/>
    <w:rsid w:val="00221AAB"/>
    <w:rsid w:val="00244103"/>
    <w:rsid w:val="00260567"/>
    <w:rsid w:val="002645C1"/>
    <w:rsid w:val="00265B09"/>
    <w:rsid w:val="00267397"/>
    <w:rsid w:val="002814E0"/>
    <w:rsid w:val="00285484"/>
    <w:rsid w:val="00285ABA"/>
    <w:rsid w:val="002A00CB"/>
    <w:rsid w:val="002A126A"/>
    <w:rsid w:val="002B518B"/>
    <w:rsid w:val="002B68EF"/>
    <w:rsid w:val="002B79D5"/>
    <w:rsid w:val="002C1957"/>
    <w:rsid w:val="002C3B27"/>
    <w:rsid w:val="002C52E8"/>
    <w:rsid w:val="002C7B8E"/>
    <w:rsid w:val="002D143E"/>
    <w:rsid w:val="002D5F15"/>
    <w:rsid w:val="002E619A"/>
    <w:rsid w:val="002E6D13"/>
    <w:rsid w:val="002F5A44"/>
    <w:rsid w:val="003006CD"/>
    <w:rsid w:val="00304754"/>
    <w:rsid w:val="003140C1"/>
    <w:rsid w:val="0032037D"/>
    <w:rsid w:val="003235FA"/>
    <w:rsid w:val="00330280"/>
    <w:rsid w:val="003305A8"/>
    <w:rsid w:val="00334E5F"/>
    <w:rsid w:val="00344AED"/>
    <w:rsid w:val="00345947"/>
    <w:rsid w:val="00345A34"/>
    <w:rsid w:val="00346113"/>
    <w:rsid w:val="0036295B"/>
    <w:rsid w:val="00374ED9"/>
    <w:rsid w:val="00377900"/>
    <w:rsid w:val="00381EFB"/>
    <w:rsid w:val="003846F5"/>
    <w:rsid w:val="00394F37"/>
    <w:rsid w:val="0039738E"/>
    <w:rsid w:val="003A4CB7"/>
    <w:rsid w:val="003A50F4"/>
    <w:rsid w:val="003A777F"/>
    <w:rsid w:val="003B32F8"/>
    <w:rsid w:val="003B7C85"/>
    <w:rsid w:val="003C0DC1"/>
    <w:rsid w:val="003C2E15"/>
    <w:rsid w:val="003D18A7"/>
    <w:rsid w:val="003D593B"/>
    <w:rsid w:val="003E0CC0"/>
    <w:rsid w:val="003E29E4"/>
    <w:rsid w:val="003E3070"/>
    <w:rsid w:val="0041330F"/>
    <w:rsid w:val="004220A8"/>
    <w:rsid w:val="004226DA"/>
    <w:rsid w:val="004250D3"/>
    <w:rsid w:val="004320A8"/>
    <w:rsid w:val="00445725"/>
    <w:rsid w:val="0045629D"/>
    <w:rsid w:val="0045778D"/>
    <w:rsid w:val="00457D03"/>
    <w:rsid w:val="00463F89"/>
    <w:rsid w:val="0047227F"/>
    <w:rsid w:val="00473058"/>
    <w:rsid w:val="00483039"/>
    <w:rsid w:val="00485E72"/>
    <w:rsid w:val="004916AD"/>
    <w:rsid w:val="004B5060"/>
    <w:rsid w:val="004C0692"/>
    <w:rsid w:val="004C0CC4"/>
    <w:rsid w:val="004E1DE1"/>
    <w:rsid w:val="004E2849"/>
    <w:rsid w:val="004E5231"/>
    <w:rsid w:val="004F004B"/>
    <w:rsid w:val="004F3A25"/>
    <w:rsid w:val="00505310"/>
    <w:rsid w:val="0051573A"/>
    <w:rsid w:val="005159C4"/>
    <w:rsid w:val="005243DF"/>
    <w:rsid w:val="00524D14"/>
    <w:rsid w:val="00527BAC"/>
    <w:rsid w:val="00527EF8"/>
    <w:rsid w:val="00536576"/>
    <w:rsid w:val="005371F1"/>
    <w:rsid w:val="00551E3A"/>
    <w:rsid w:val="005577E7"/>
    <w:rsid w:val="005645BC"/>
    <w:rsid w:val="005672DD"/>
    <w:rsid w:val="005815DD"/>
    <w:rsid w:val="00583D6A"/>
    <w:rsid w:val="005874B0"/>
    <w:rsid w:val="005903ED"/>
    <w:rsid w:val="00593BCE"/>
    <w:rsid w:val="00596147"/>
    <w:rsid w:val="005A4BA1"/>
    <w:rsid w:val="005B0934"/>
    <w:rsid w:val="005B51B8"/>
    <w:rsid w:val="005B57E3"/>
    <w:rsid w:val="005C16AC"/>
    <w:rsid w:val="005D1AEE"/>
    <w:rsid w:val="005D3A55"/>
    <w:rsid w:val="005E1FB7"/>
    <w:rsid w:val="005E2FE0"/>
    <w:rsid w:val="005E7C6D"/>
    <w:rsid w:val="005F126E"/>
    <w:rsid w:val="005F2736"/>
    <w:rsid w:val="005F5FE5"/>
    <w:rsid w:val="0060072E"/>
    <w:rsid w:val="00612636"/>
    <w:rsid w:val="006212D3"/>
    <w:rsid w:val="00627946"/>
    <w:rsid w:val="00627F0E"/>
    <w:rsid w:val="00631EE9"/>
    <w:rsid w:val="00644C7F"/>
    <w:rsid w:val="00654CD3"/>
    <w:rsid w:val="006655E3"/>
    <w:rsid w:val="00672CF6"/>
    <w:rsid w:val="00681E60"/>
    <w:rsid w:val="0069417E"/>
    <w:rsid w:val="0069790F"/>
    <w:rsid w:val="006A12BA"/>
    <w:rsid w:val="006A342E"/>
    <w:rsid w:val="006A432B"/>
    <w:rsid w:val="006A7871"/>
    <w:rsid w:val="006B0090"/>
    <w:rsid w:val="006B4C03"/>
    <w:rsid w:val="006C3A2B"/>
    <w:rsid w:val="006C5FA0"/>
    <w:rsid w:val="006D778A"/>
    <w:rsid w:val="006E1718"/>
    <w:rsid w:val="006E60A0"/>
    <w:rsid w:val="006E7016"/>
    <w:rsid w:val="006F1172"/>
    <w:rsid w:val="00700B19"/>
    <w:rsid w:val="0070761F"/>
    <w:rsid w:val="00707C94"/>
    <w:rsid w:val="0071595A"/>
    <w:rsid w:val="00715DEF"/>
    <w:rsid w:val="0072187B"/>
    <w:rsid w:val="00724A06"/>
    <w:rsid w:val="00730649"/>
    <w:rsid w:val="007406C0"/>
    <w:rsid w:val="007449F0"/>
    <w:rsid w:val="007468D6"/>
    <w:rsid w:val="0075375E"/>
    <w:rsid w:val="00756F11"/>
    <w:rsid w:val="00765069"/>
    <w:rsid w:val="00770AC1"/>
    <w:rsid w:val="00772C1C"/>
    <w:rsid w:val="007861E9"/>
    <w:rsid w:val="007874FD"/>
    <w:rsid w:val="0079637B"/>
    <w:rsid w:val="007964D5"/>
    <w:rsid w:val="007A1904"/>
    <w:rsid w:val="007A266C"/>
    <w:rsid w:val="007C2BC9"/>
    <w:rsid w:val="007D1531"/>
    <w:rsid w:val="007D1641"/>
    <w:rsid w:val="007D2A8E"/>
    <w:rsid w:val="007D3AB8"/>
    <w:rsid w:val="007D6EB0"/>
    <w:rsid w:val="007E1B83"/>
    <w:rsid w:val="007E54A4"/>
    <w:rsid w:val="007E5A31"/>
    <w:rsid w:val="007F0FC4"/>
    <w:rsid w:val="007F1879"/>
    <w:rsid w:val="007F2F63"/>
    <w:rsid w:val="007F555F"/>
    <w:rsid w:val="00807777"/>
    <w:rsid w:val="0081024B"/>
    <w:rsid w:val="00811240"/>
    <w:rsid w:val="008141C4"/>
    <w:rsid w:val="00826269"/>
    <w:rsid w:val="0082631C"/>
    <w:rsid w:val="008300C0"/>
    <w:rsid w:val="008361E7"/>
    <w:rsid w:val="00844BB9"/>
    <w:rsid w:val="008517C6"/>
    <w:rsid w:val="00852B9C"/>
    <w:rsid w:val="0085422F"/>
    <w:rsid w:val="00854486"/>
    <w:rsid w:val="00862326"/>
    <w:rsid w:val="00864499"/>
    <w:rsid w:val="00876F8E"/>
    <w:rsid w:val="00892413"/>
    <w:rsid w:val="008925A2"/>
    <w:rsid w:val="00893957"/>
    <w:rsid w:val="00895791"/>
    <w:rsid w:val="00896C1B"/>
    <w:rsid w:val="008976B7"/>
    <w:rsid w:val="008A14CB"/>
    <w:rsid w:val="008A6141"/>
    <w:rsid w:val="008B18A6"/>
    <w:rsid w:val="008B2B39"/>
    <w:rsid w:val="008C5696"/>
    <w:rsid w:val="008D18BB"/>
    <w:rsid w:val="008D416F"/>
    <w:rsid w:val="008F327E"/>
    <w:rsid w:val="00902E66"/>
    <w:rsid w:val="00905D17"/>
    <w:rsid w:val="0090781D"/>
    <w:rsid w:val="00935FEE"/>
    <w:rsid w:val="00936E12"/>
    <w:rsid w:val="009422D7"/>
    <w:rsid w:val="0095181B"/>
    <w:rsid w:val="00966344"/>
    <w:rsid w:val="00974E51"/>
    <w:rsid w:val="00985E25"/>
    <w:rsid w:val="00992400"/>
    <w:rsid w:val="009B7F20"/>
    <w:rsid w:val="009C56AD"/>
    <w:rsid w:val="009D0C6F"/>
    <w:rsid w:val="009D106E"/>
    <w:rsid w:val="009D281F"/>
    <w:rsid w:val="009E7279"/>
    <w:rsid w:val="00A12F5D"/>
    <w:rsid w:val="00A233F8"/>
    <w:rsid w:val="00A2404E"/>
    <w:rsid w:val="00A276E4"/>
    <w:rsid w:val="00A279DF"/>
    <w:rsid w:val="00A30C91"/>
    <w:rsid w:val="00A3698C"/>
    <w:rsid w:val="00A47D22"/>
    <w:rsid w:val="00A534C2"/>
    <w:rsid w:val="00A55C7B"/>
    <w:rsid w:val="00A5678A"/>
    <w:rsid w:val="00A644F0"/>
    <w:rsid w:val="00A6466D"/>
    <w:rsid w:val="00A67ADF"/>
    <w:rsid w:val="00A921C4"/>
    <w:rsid w:val="00AB398F"/>
    <w:rsid w:val="00AB7023"/>
    <w:rsid w:val="00AB7A42"/>
    <w:rsid w:val="00AB7F61"/>
    <w:rsid w:val="00AC09BD"/>
    <w:rsid w:val="00AC70A1"/>
    <w:rsid w:val="00AD02B6"/>
    <w:rsid w:val="00AD5835"/>
    <w:rsid w:val="00AD6270"/>
    <w:rsid w:val="00AE0CCF"/>
    <w:rsid w:val="00AF110D"/>
    <w:rsid w:val="00AF2AEC"/>
    <w:rsid w:val="00AF5620"/>
    <w:rsid w:val="00AF5F82"/>
    <w:rsid w:val="00AF764C"/>
    <w:rsid w:val="00AF7F35"/>
    <w:rsid w:val="00B15E41"/>
    <w:rsid w:val="00B24020"/>
    <w:rsid w:val="00B240C6"/>
    <w:rsid w:val="00B337E8"/>
    <w:rsid w:val="00B44000"/>
    <w:rsid w:val="00B61C78"/>
    <w:rsid w:val="00B64ECA"/>
    <w:rsid w:val="00B66F9C"/>
    <w:rsid w:val="00B80029"/>
    <w:rsid w:val="00B8519B"/>
    <w:rsid w:val="00B927A3"/>
    <w:rsid w:val="00BB0785"/>
    <w:rsid w:val="00BB160D"/>
    <w:rsid w:val="00BB291C"/>
    <w:rsid w:val="00BB4519"/>
    <w:rsid w:val="00BC6477"/>
    <w:rsid w:val="00BD1E07"/>
    <w:rsid w:val="00BE0AF5"/>
    <w:rsid w:val="00BE50EC"/>
    <w:rsid w:val="00BE6BA8"/>
    <w:rsid w:val="00BF14B4"/>
    <w:rsid w:val="00C11042"/>
    <w:rsid w:val="00C13013"/>
    <w:rsid w:val="00C14F43"/>
    <w:rsid w:val="00C23BF6"/>
    <w:rsid w:val="00C31592"/>
    <w:rsid w:val="00C345E4"/>
    <w:rsid w:val="00C56841"/>
    <w:rsid w:val="00C578B3"/>
    <w:rsid w:val="00C712CD"/>
    <w:rsid w:val="00C86A8E"/>
    <w:rsid w:val="00C929F1"/>
    <w:rsid w:val="00CA0ABE"/>
    <w:rsid w:val="00CB2BD0"/>
    <w:rsid w:val="00CB36DD"/>
    <w:rsid w:val="00CB4601"/>
    <w:rsid w:val="00CD0794"/>
    <w:rsid w:val="00CD6E89"/>
    <w:rsid w:val="00CE1CA8"/>
    <w:rsid w:val="00CF6D0E"/>
    <w:rsid w:val="00D036AB"/>
    <w:rsid w:val="00D05F85"/>
    <w:rsid w:val="00D152C1"/>
    <w:rsid w:val="00D23DCE"/>
    <w:rsid w:val="00D25474"/>
    <w:rsid w:val="00D30AD7"/>
    <w:rsid w:val="00D31B43"/>
    <w:rsid w:val="00D44380"/>
    <w:rsid w:val="00D515FC"/>
    <w:rsid w:val="00D6072A"/>
    <w:rsid w:val="00D611B7"/>
    <w:rsid w:val="00D64E76"/>
    <w:rsid w:val="00D72D2C"/>
    <w:rsid w:val="00D802B3"/>
    <w:rsid w:val="00D808F7"/>
    <w:rsid w:val="00D84D3A"/>
    <w:rsid w:val="00D86AAE"/>
    <w:rsid w:val="00D94315"/>
    <w:rsid w:val="00DA104B"/>
    <w:rsid w:val="00DA34DB"/>
    <w:rsid w:val="00DA5B12"/>
    <w:rsid w:val="00DB111F"/>
    <w:rsid w:val="00DB173B"/>
    <w:rsid w:val="00DB2473"/>
    <w:rsid w:val="00DB4355"/>
    <w:rsid w:val="00DB781D"/>
    <w:rsid w:val="00DC50F1"/>
    <w:rsid w:val="00DC55DA"/>
    <w:rsid w:val="00DD5339"/>
    <w:rsid w:val="00DD779B"/>
    <w:rsid w:val="00DE227C"/>
    <w:rsid w:val="00DE6B2F"/>
    <w:rsid w:val="00E01A5A"/>
    <w:rsid w:val="00E02983"/>
    <w:rsid w:val="00E220F0"/>
    <w:rsid w:val="00E37D4D"/>
    <w:rsid w:val="00E447F0"/>
    <w:rsid w:val="00E50C5A"/>
    <w:rsid w:val="00E60DD0"/>
    <w:rsid w:val="00E6381E"/>
    <w:rsid w:val="00E64818"/>
    <w:rsid w:val="00E81CC0"/>
    <w:rsid w:val="00E821EB"/>
    <w:rsid w:val="00E946AC"/>
    <w:rsid w:val="00E946AD"/>
    <w:rsid w:val="00EC2434"/>
    <w:rsid w:val="00EC6D3A"/>
    <w:rsid w:val="00ED0E19"/>
    <w:rsid w:val="00EE2560"/>
    <w:rsid w:val="00EF21F7"/>
    <w:rsid w:val="00EF5767"/>
    <w:rsid w:val="00EF68B7"/>
    <w:rsid w:val="00F0113B"/>
    <w:rsid w:val="00F06713"/>
    <w:rsid w:val="00F10926"/>
    <w:rsid w:val="00F13A19"/>
    <w:rsid w:val="00F13C3C"/>
    <w:rsid w:val="00F15938"/>
    <w:rsid w:val="00F20685"/>
    <w:rsid w:val="00F233E4"/>
    <w:rsid w:val="00F23C95"/>
    <w:rsid w:val="00F30D57"/>
    <w:rsid w:val="00F41D32"/>
    <w:rsid w:val="00F4523C"/>
    <w:rsid w:val="00F51F15"/>
    <w:rsid w:val="00F528A6"/>
    <w:rsid w:val="00F52EBA"/>
    <w:rsid w:val="00F56DAF"/>
    <w:rsid w:val="00F67370"/>
    <w:rsid w:val="00F81D17"/>
    <w:rsid w:val="00F87F1B"/>
    <w:rsid w:val="00FA03C5"/>
    <w:rsid w:val="00FA0423"/>
    <w:rsid w:val="00FB21F5"/>
    <w:rsid w:val="00FB569A"/>
    <w:rsid w:val="00FB5736"/>
    <w:rsid w:val="00FB775A"/>
    <w:rsid w:val="00FC6808"/>
    <w:rsid w:val="00FD19BD"/>
    <w:rsid w:val="00FD261B"/>
    <w:rsid w:val="00FD5EFC"/>
    <w:rsid w:val="00FD70A4"/>
    <w:rsid w:val="00FF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B22E6"/>
  <w15:docId w15:val="{D72CDB5A-E42D-48D4-A4B2-DCBE3A3B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7370"/>
    <w:pPr>
      <w:spacing w:after="200" w:line="276" w:lineRule="auto"/>
      <w:ind w:left="187"/>
    </w:pPr>
    <w:rPr>
      <w:rFonts w:asciiTheme="minorHAnsi" w:hAnsiTheme="minorHAnsi"/>
      <w:sz w:val="24"/>
      <w:szCs w:val="24"/>
    </w:rPr>
  </w:style>
  <w:style w:type="paragraph" w:styleId="Heading1">
    <w:name w:val="heading 1"/>
    <w:basedOn w:val="Normal"/>
    <w:next w:val="Normal"/>
    <w:link w:val="Heading1Char"/>
    <w:qFormat/>
    <w:rsid w:val="00F67370"/>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qFormat/>
    <w:rsid w:val="00F67370"/>
    <w:pPr>
      <w:spacing w:after="480"/>
      <w:contextualSpacing/>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26DA"/>
    <w:pPr>
      <w:tabs>
        <w:tab w:val="center" w:pos="4320"/>
        <w:tab w:val="right" w:pos="8640"/>
      </w:tabs>
    </w:pPr>
  </w:style>
  <w:style w:type="paragraph" w:styleId="Footer">
    <w:name w:val="footer"/>
    <w:basedOn w:val="Normal"/>
    <w:rsid w:val="004226DA"/>
    <w:pPr>
      <w:tabs>
        <w:tab w:val="center" w:pos="4320"/>
        <w:tab w:val="right" w:pos="8640"/>
      </w:tabs>
    </w:pPr>
  </w:style>
  <w:style w:type="paragraph" w:styleId="BalloonText">
    <w:name w:val="Balloon Text"/>
    <w:basedOn w:val="Normal"/>
    <w:semiHidden/>
    <w:rsid w:val="004226DA"/>
    <w:rPr>
      <w:rFonts w:ascii="Tahoma" w:hAnsi="Tahoma" w:cs="Tahoma"/>
      <w:sz w:val="16"/>
      <w:szCs w:val="16"/>
    </w:rPr>
  </w:style>
  <w:style w:type="character" w:styleId="Hyperlink">
    <w:name w:val="Hyperlink"/>
    <w:rsid w:val="003E29E4"/>
    <w:rPr>
      <w:color w:val="0000FF"/>
      <w:u w:val="single"/>
    </w:rPr>
  </w:style>
  <w:style w:type="paragraph" w:customStyle="1" w:styleId="DocumentLabel">
    <w:name w:val="Document Label"/>
    <w:basedOn w:val="Normal"/>
    <w:next w:val="Normal"/>
    <w:rsid w:val="00627946"/>
    <w:pPr>
      <w:keepNext/>
      <w:keepLines/>
      <w:spacing w:before="400" w:after="120" w:line="240" w:lineRule="atLeast"/>
      <w:ind w:right="835"/>
    </w:pPr>
    <w:rPr>
      <w:rFonts w:ascii="Arial Black" w:hAnsi="Arial Black"/>
      <w:spacing w:val="-5"/>
      <w:kern w:val="28"/>
      <w:sz w:val="96"/>
      <w:szCs w:val="20"/>
    </w:rPr>
  </w:style>
  <w:style w:type="paragraph" w:styleId="MessageHeader">
    <w:name w:val="Message Header"/>
    <w:basedOn w:val="BodyText"/>
    <w:rsid w:val="00627946"/>
    <w:pPr>
      <w:keepLines/>
      <w:spacing w:line="180" w:lineRule="atLeast"/>
      <w:ind w:left="1555" w:right="835" w:hanging="720"/>
    </w:pPr>
    <w:rPr>
      <w:rFonts w:ascii="Arial" w:hAnsi="Arial"/>
      <w:spacing w:val="-5"/>
      <w:sz w:val="20"/>
      <w:szCs w:val="20"/>
    </w:rPr>
  </w:style>
  <w:style w:type="paragraph" w:customStyle="1" w:styleId="MessageHeaderFirst">
    <w:name w:val="Message Header First"/>
    <w:basedOn w:val="MessageHeader"/>
    <w:next w:val="MessageHeader"/>
    <w:rsid w:val="00627946"/>
    <w:pPr>
      <w:spacing w:before="220"/>
    </w:pPr>
  </w:style>
  <w:style w:type="character" w:customStyle="1" w:styleId="MessageHeaderLabel">
    <w:name w:val="Message Header Label"/>
    <w:rsid w:val="00627946"/>
    <w:rPr>
      <w:rFonts w:ascii="Arial Black" w:hAnsi="Arial Black"/>
      <w:spacing w:val="-10"/>
      <w:sz w:val="18"/>
    </w:rPr>
  </w:style>
  <w:style w:type="paragraph" w:customStyle="1" w:styleId="MessageHeaderLast">
    <w:name w:val="Message Header Last"/>
    <w:basedOn w:val="MessageHeader"/>
    <w:next w:val="BodyText"/>
    <w:rsid w:val="00627946"/>
    <w:pPr>
      <w:pBdr>
        <w:bottom w:val="single" w:sz="6" w:space="15" w:color="auto"/>
      </w:pBdr>
      <w:spacing w:after="320"/>
    </w:pPr>
  </w:style>
  <w:style w:type="paragraph" w:styleId="BodyText">
    <w:name w:val="Body Text"/>
    <w:basedOn w:val="Normal"/>
    <w:rsid w:val="00627946"/>
    <w:pPr>
      <w:spacing w:after="120"/>
    </w:pPr>
  </w:style>
  <w:style w:type="character" w:customStyle="1" w:styleId="HeaderChar">
    <w:name w:val="Header Char"/>
    <w:link w:val="Header"/>
    <w:uiPriority w:val="99"/>
    <w:rsid w:val="008141C4"/>
    <w:rPr>
      <w:sz w:val="24"/>
      <w:szCs w:val="24"/>
    </w:rPr>
  </w:style>
  <w:style w:type="paragraph" w:styleId="ListParagraph">
    <w:name w:val="List Paragraph"/>
    <w:basedOn w:val="Normal"/>
    <w:uiPriority w:val="34"/>
    <w:qFormat/>
    <w:rsid w:val="00765069"/>
    <w:pPr>
      <w:ind w:left="720"/>
      <w:contextualSpacing/>
    </w:pPr>
  </w:style>
  <w:style w:type="character" w:customStyle="1" w:styleId="Heading1Char">
    <w:name w:val="Heading 1 Char"/>
    <w:basedOn w:val="DefaultParagraphFont"/>
    <w:link w:val="Heading1"/>
    <w:rsid w:val="00F67370"/>
    <w:rPr>
      <w:rFonts w:asciiTheme="majorHAnsi" w:hAnsiTheme="majorHAnsi" w:cs="Arial"/>
      <w:b/>
      <w:bCs/>
      <w:i/>
      <w:kern w:val="32"/>
      <w:sz w:val="32"/>
      <w:szCs w:val="32"/>
    </w:rPr>
  </w:style>
  <w:style w:type="character" w:customStyle="1" w:styleId="Heading2Char">
    <w:name w:val="Heading 2 Char"/>
    <w:basedOn w:val="DefaultParagraphFont"/>
    <w:link w:val="Heading2"/>
    <w:rsid w:val="00F67370"/>
    <w:rPr>
      <w:rFonts w:asciiTheme="minorHAnsi" w:hAnsiTheme="minorHAnsi"/>
      <w:sz w:val="24"/>
      <w:szCs w:val="24"/>
    </w:rPr>
  </w:style>
  <w:style w:type="paragraph" w:styleId="ListNumber">
    <w:name w:val="List Number"/>
    <w:basedOn w:val="Normal"/>
    <w:qFormat/>
    <w:rsid w:val="00F67370"/>
    <w:pPr>
      <w:numPr>
        <w:numId w:val="10"/>
      </w:numPr>
      <w:ind w:left="720"/>
    </w:pPr>
  </w:style>
  <w:style w:type="table" w:customStyle="1" w:styleId="TableGrid1">
    <w:name w:val="Table Grid1"/>
    <w:basedOn w:val="TableNormal"/>
    <w:next w:val="TableGrid"/>
    <w:rsid w:val="00F67370"/>
    <w:pPr>
      <w:spacing w:before="60" w:after="60" w:line="276"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67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16A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0644">
      <w:bodyDiv w:val="1"/>
      <w:marLeft w:val="0"/>
      <w:marRight w:val="0"/>
      <w:marTop w:val="0"/>
      <w:marBottom w:val="0"/>
      <w:divBdr>
        <w:top w:val="none" w:sz="0" w:space="0" w:color="auto"/>
        <w:left w:val="none" w:sz="0" w:space="0" w:color="auto"/>
        <w:bottom w:val="none" w:sz="0" w:space="0" w:color="auto"/>
        <w:right w:val="none" w:sz="0" w:space="0" w:color="auto"/>
      </w:divBdr>
    </w:div>
    <w:div w:id="1402021576">
      <w:bodyDiv w:val="1"/>
      <w:marLeft w:val="0"/>
      <w:marRight w:val="0"/>
      <w:marTop w:val="0"/>
      <w:marBottom w:val="0"/>
      <w:divBdr>
        <w:top w:val="none" w:sz="0" w:space="0" w:color="auto"/>
        <w:left w:val="none" w:sz="0" w:space="0" w:color="auto"/>
        <w:bottom w:val="none" w:sz="0" w:space="0" w:color="auto"/>
        <w:right w:val="none" w:sz="0" w:space="0" w:color="auto"/>
      </w:divBdr>
    </w:div>
    <w:div w:id="1466198088">
      <w:bodyDiv w:val="1"/>
      <w:marLeft w:val="0"/>
      <w:marRight w:val="0"/>
      <w:marTop w:val="0"/>
      <w:marBottom w:val="0"/>
      <w:divBdr>
        <w:top w:val="none" w:sz="0" w:space="0" w:color="auto"/>
        <w:left w:val="none" w:sz="0" w:space="0" w:color="auto"/>
        <w:bottom w:val="none" w:sz="0" w:space="0" w:color="auto"/>
        <w:right w:val="none" w:sz="0" w:space="0" w:color="auto"/>
      </w:divBdr>
    </w:div>
    <w:div w:id="18738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tyofbarro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Backup\Christopher.Battle\2017%20UTQIAGVIK%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04163A57B8419CAB0182CABCE71A6E"/>
        <w:category>
          <w:name w:val="General"/>
          <w:gallery w:val="placeholder"/>
        </w:category>
        <w:types>
          <w:type w:val="bbPlcHdr"/>
        </w:types>
        <w:behaviors>
          <w:behavior w:val="content"/>
        </w:behaviors>
        <w:guid w:val="{22727521-B13C-48B2-B2BE-B7D82A63F266}"/>
      </w:docPartPr>
      <w:docPartBody>
        <w:p w:rsidR="003F5A40" w:rsidRDefault="00626A91" w:rsidP="00626A91">
          <w:pPr>
            <w:pStyle w:val="8B04163A57B8419CAB0182CABCE71A6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A91"/>
    <w:rsid w:val="00235C78"/>
    <w:rsid w:val="002D380D"/>
    <w:rsid w:val="003F5A40"/>
    <w:rsid w:val="004A05EB"/>
    <w:rsid w:val="00626A91"/>
    <w:rsid w:val="006E4692"/>
    <w:rsid w:val="00725601"/>
    <w:rsid w:val="00760AD2"/>
    <w:rsid w:val="00AE61ED"/>
    <w:rsid w:val="00E5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04163A57B8419CAB0182CABCE71A6E">
    <w:name w:val="8B04163A57B8419CAB0182CABCE71A6E"/>
    <w:rsid w:val="00626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52DC-585E-44EE-B642-0084FBA8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UTQIAGVIK LETTERHEAD</Template>
  <TotalTime>1</TotalTime>
  <Pages>4</Pages>
  <Words>1406</Words>
  <Characters>6979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vt:lpstr>
    </vt:vector>
  </TitlesOfParts>
  <Company>City of Barrow</Company>
  <LinksUpToDate>false</LinksUpToDate>
  <CharactersWithSpaces>8369</CharactersWithSpaces>
  <SharedDoc>false</SharedDoc>
  <HLinks>
    <vt:vector size="6" baseType="variant">
      <vt:variant>
        <vt:i4>6225994</vt:i4>
      </vt:variant>
      <vt:variant>
        <vt:i4>0</vt:i4>
      </vt:variant>
      <vt:variant>
        <vt:i4>0</vt:i4>
      </vt:variant>
      <vt:variant>
        <vt:i4>5</vt:i4>
      </vt:variant>
      <vt:variant>
        <vt:lpwstr>http://www.cityofbarrow.org/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Fannie Suvlu</dc:creator>
  <cp:lastModifiedBy>Doria Lambrecht</cp:lastModifiedBy>
  <cp:revision>2</cp:revision>
  <cp:lastPrinted>2023-02-22T23:38:00Z</cp:lastPrinted>
  <dcterms:created xsi:type="dcterms:W3CDTF">2023-02-22T23:49:00Z</dcterms:created>
  <dcterms:modified xsi:type="dcterms:W3CDTF">2023-02-22T23:49:00Z</dcterms:modified>
</cp:coreProperties>
</file>