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i w:val="0"/>
          <w:sz w:val="11"/>
        </w:rPr>
      </w:pPr>
      <w:r>
        <w:rPr/>
        <w:pict>
          <v:rect style="position:absolute;margin-left:174.020004pt;margin-top:731.280029pt;width:51.024pt;height:1.2pt;mso-position-horizontal-relative:page;mso-position-vertical-relative:page;z-index:15732736" filled="true" fillcolor="#000000" stroked="false">
            <v:fill type="solid"/>
            <w10:wrap type="none"/>
          </v:rect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508000</wp:posOffset>
            </wp:positionH>
            <wp:positionV relativeFrom="paragraph">
              <wp:posOffset>-81398</wp:posOffset>
            </wp:positionV>
            <wp:extent cx="1196975" cy="120344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203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CITY</w:t>
      </w:r>
      <w:r>
        <w:rPr>
          <w:spacing w:val="-3"/>
        </w:rPr>
        <w:t> </w:t>
      </w:r>
      <w:r>
        <w:rPr/>
        <w:t>OF UTQIAĠVIK</w:t>
      </w:r>
    </w:p>
    <w:p>
      <w:pPr>
        <w:spacing w:line="275" w:lineRule="exact" w:before="177"/>
        <w:ind w:left="237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w w:val="90"/>
          <w:sz w:val="24"/>
        </w:rPr>
        <w:t>“Farthest</w:t>
      </w:r>
      <w:r>
        <w:rPr>
          <w:rFonts w:ascii="Arial" w:hAnsi="Arial"/>
          <w:b/>
          <w:i/>
          <w:spacing w:val="11"/>
          <w:w w:val="90"/>
          <w:sz w:val="24"/>
        </w:rPr>
        <w:t> </w:t>
      </w:r>
      <w:r>
        <w:rPr>
          <w:rFonts w:ascii="Arial" w:hAnsi="Arial"/>
          <w:b/>
          <w:i/>
          <w:w w:val="90"/>
          <w:sz w:val="24"/>
        </w:rPr>
        <w:t>North</w:t>
      </w:r>
      <w:r>
        <w:rPr>
          <w:rFonts w:ascii="Arial" w:hAnsi="Arial"/>
          <w:b/>
          <w:i/>
          <w:spacing w:val="11"/>
          <w:w w:val="90"/>
          <w:sz w:val="24"/>
        </w:rPr>
        <w:t> </w:t>
      </w:r>
      <w:r>
        <w:rPr>
          <w:rFonts w:ascii="Arial" w:hAnsi="Arial"/>
          <w:b/>
          <w:i/>
          <w:w w:val="90"/>
          <w:sz w:val="24"/>
        </w:rPr>
        <w:t>Incorporated</w:t>
      </w:r>
      <w:r>
        <w:rPr>
          <w:rFonts w:ascii="Arial" w:hAnsi="Arial"/>
          <w:b/>
          <w:i/>
          <w:spacing w:val="11"/>
          <w:w w:val="90"/>
          <w:sz w:val="24"/>
        </w:rPr>
        <w:t> </w:t>
      </w:r>
      <w:r>
        <w:rPr>
          <w:rFonts w:ascii="Arial" w:hAnsi="Arial"/>
          <w:b/>
          <w:i/>
          <w:w w:val="90"/>
          <w:sz w:val="24"/>
        </w:rPr>
        <w:t>City”</w:t>
      </w:r>
    </w:p>
    <w:p>
      <w:pPr>
        <w:spacing w:line="252" w:lineRule="exact" w:before="0"/>
        <w:ind w:left="237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365F91"/>
          <w:w w:val="80"/>
          <w:sz w:val="22"/>
        </w:rPr>
        <w:t>-----------------------------------------------------------------------------------------------------------------------------------------</w:t>
      </w:r>
    </w:p>
    <w:p>
      <w:pPr>
        <w:pStyle w:val="BodyText"/>
        <w:spacing w:before="7"/>
        <w:rPr>
          <w:rFonts w:ascii="Arial"/>
          <w:b/>
          <w:i w:val="0"/>
          <w:sz w:val="29"/>
        </w:rPr>
      </w:pPr>
    </w:p>
    <w:p>
      <w:pPr>
        <w:spacing w:line="439" w:lineRule="exact" w:before="0"/>
        <w:ind w:left="2232" w:right="2316" w:firstLine="0"/>
        <w:jc w:val="center"/>
        <w:rPr>
          <w:b/>
          <w:sz w:val="36"/>
        </w:rPr>
      </w:pPr>
      <w:r>
        <w:rPr>
          <w:b/>
          <w:sz w:val="36"/>
        </w:rPr>
        <w:t>2023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Business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License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Annual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Application</w:t>
      </w:r>
    </w:p>
    <w:p>
      <w:pPr>
        <w:spacing w:line="341" w:lineRule="exact" w:before="0"/>
        <w:ind w:left="2232" w:right="2313" w:firstLine="0"/>
        <w:jc w:val="center"/>
        <w:rPr>
          <w:sz w:val="28"/>
        </w:rPr>
      </w:pPr>
      <w:r>
        <w:rPr>
          <w:sz w:val="28"/>
        </w:rPr>
        <w:t>Ending</w:t>
      </w:r>
      <w:r>
        <w:rPr>
          <w:spacing w:val="-4"/>
          <w:sz w:val="28"/>
        </w:rPr>
        <w:t> </w:t>
      </w:r>
      <w:r>
        <w:rPr>
          <w:sz w:val="28"/>
        </w:rPr>
        <w:t>December</w:t>
      </w:r>
      <w:r>
        <w:rPr>
          <w:spacing w:val="-2"/>
          <w:sz w:val="28"/>
        </w:rPr>
        <w:t> </w:t>
      </w:r>
      <w:r>
        <w:rPr>
          <w:sz w:val="28"/>
        </w:rPr>
        <w:t>31,</w:t>
      </w:r>
      <w:r>
        <w:rPr>
          <w:spacing w:val="-2"/>
          <w:sz w:val="28"/>
        </w:rPr>
        <w:t> </w:t>
      </w:r>
      <w:r>
        <w:rPr>
          <w:sz w:val="28"/>
        </w:rPr>
        <w:t>2023</w:t>
      </w:r>
    </w:p>
    <w:tbl>
      <w:tblPr>
        <w:tblW w:w="0" w:type="auto"/>
        <w:jc w:val="left"/>
        <w:tblInd w:w="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2"/>
        <w:gridCol w:w="364"/>
        <w:gridCol w:w="6496"/>
      </w:tblGrid>
      <w:tr>
        <w:trPr>
          <w:trHeight w:val="1971" w:hRule="atLeast"/>
        </w:trPr>
        <w:tc>
          <w:tcPr>
            <w:tcW w:w="250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470" w:lineRule="atLeast" w:before="150"/>
              <w:ind w:left="50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Firm: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Owner(s) </w:t>
            </w:r>
            <w:r>
              <w:rPr>
                <w:b/>
                <w:sz w:val="24"/>
              </w:rPr>
              <w:t>Name(s):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Address:</w:t>
            </w:r>
          </w:p>
        </w:tc>
        <w:tc>
          <w:tcPr>
            <w:tcW w:w="364" w:type="dxa"/>
          </w:tcPr>
          <w:p>
            <w:pPr>
              <w:pStyle w:val="TableParagraph"/>
              <w:ind w:left="16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</w:t>
            </w:r>
          </w:p>
        </w:tc>
        <w:tc>
          <w:tcPr>
            <w:tcW w:w="6496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"/>
                <w:sz w:val="24"/>
              </w:rPr>
              <w:t>Renewal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Application</w:t>
            </w:r>
            <w:r>
              <w:rPr>
                <w:spacing w:val="23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tabs>
                <w:tab w:pos="5967" w:val="left" w:leader="none"/>
              </w:tabs>
              <w:ind w:left="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</w:p>
          <w:p>
            <w:pPr>
              <w:pStyle w:val="TableParagraph"/>
              <w:tabs>
                <w:tab w:pos="5967" w:val="left" w:leader="none"/>
              </w:tabs>
              <w:spacing w:before="180"/>
              <w:ind w:left="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</w:p>
          <w:p>
            <w:pPr>
              <w:pStyle w:val="TableParagraph"/>
              <w:tabs>
                <w:tab w:pos="5967" w:val="left" w:leader="none"/>
              </w:tabs>
              <w:spacing w:before="179"/>
              <w:ind w:left="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</w:p>
        </w:tc>
      </w:tr>
      <w:tr>
        <w:trPr>
          <w:trHeight w:val="474" w:hRule="atLeast"/>
        </w:trPr>
        <w:tc>
          <w:tcPr>
            <w:tcW w:w="2502" w:type="dxa"/>
          </w:tcPr>
          <w:p>
            <w:pPr>
              <w:pStyle w:val="TableParagraph"/>
              <w:spacing w:before="6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P.O.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Box:</w:t>
            </w: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6" w:type="dxa"/>
          </w:tcPr>
          <w:p>
            <w:pPr>
              <w:pStyle w:val="TableParagraph"/>
              <w:tabs>
                <w:tab w:pos="5967" w:val="left" w:leader="none"/>
              </w:tabs>
              <w:spacing w:before="69"/>
              <w:ind w:left="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</w:p>
        </w:tc>
      </w:tr>
      <w:tr>
        <w:trPr>
          <w:trHeight w:val="472" w:hRule="atLeast"/>
        </w:trPr>
        <w:tc>
          <w:tcPr>
            <w:tcW w:w="2502" w:type="dxa"/>
          </w:tcPr>
          <w:p>
            <w:pPr>
              <w:pStyle w:val="TableParagraph"/>
              <w:spacing w:before="6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City,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State, 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Zip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Code:</w:t>
            </w: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6" w:type="dxa"/>
          </w:tcPr>
          <w:p>
            <w:pPr>
              <w:pStyle w:val="TableParagraph"/>
              <w:tabs>
                <w:tab w:pos="5967" w:val="left" w:leader="none"/>
              </w:tabs>
              <w:spacing w:before="68"/>
              <w:ind w:left="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</w:p>
        </w:tc>
      </w:tr>
      <w:tr>
        <w:trPr>
          <w:trHeight w:val="472" w:hRule="atLeast"/>
        </w:trPr>
        <w:tc>
          <w:tcPr>
            <w:tcW w:w="2502" w:type="dxa"/>
          </w:tcPr>
          <w:p>
            <w:pPr>
              <w:pStyle w:val="TableParagraph"/>
              <w:spacing w:before="6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Phone:</w:t>
            </w: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6" w:type="dxa"/>
          </w:tcPr>
          <w:p>
            <w:pPr>
              <w:pStyle w:val="TableParagraph"/>
              <w:tabs>
                <w:tab w:pos="5967" w:val="left" w:leader="none"/>
              </w:tabs>
              <w:spacing w:before="68"/>
              <w:ind w:left="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</w:p>
        </w:tc>
      </w:tr>
      <w:tr>
        <w:trPr>
          <w:trHeight w:val="472" w:hRule="atLeast"/>
        </w:trPr>
        <w:tc>
          <w:tcPr>
            <w:tcW w:w="2502" w:type="dxa"/>
          </w:tcPr>
          <w:p>
            <w:pPr>
              <w:pStyle w:val="TableParagraph"/>
              <w:spacing w:before="6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Phone:</w:t>
            </w: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6" w:type="dxa"/>
          </w:tcPr>
          <w:p>
            <w:pPr>
              <w:pStyle w:val="TableParagraph"/>
              <w:tabs>
                <w:tab w:pos="5967" w:val="left" w:leader="none"/>
              </w:tabs>
              <w:spacing w:before="68"/>
              <w:ind w:left="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</w:p>
        </w:tc>
      </w:tr>
      <w:tr>
        <w:trPr>
          <w:trHeight w:val="472" w:hRule="atLeast"/>
        </w:trPr>
        <w:tc>
          <w:tcPr>
            <w:tcW w:w="2502" w:type="dxa"/>
          </w:tcPr>
          <w:p>
            <w:pPr>
              <w:pStyle w:val="TableParagraph"/>
              <w:spacing w:before="6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Address:</w:t>
            </w: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6" w:type="dxa"/>
          </w:tcPr>
          <w:p>
            <w:pPr>
              <w:pStyle w:val="TableParagraph"/>
              <w:tabs>
                <w:tab w:pos="5967" w:val="left" w:leader="none"/>
              </w:tabs>
              <w:spacing w:before="68"/>
              <w:ind w:left="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</w:p>
        </w:tc>
      </w:tr>
      <w:tr>
        <w:trPr>
          <w:trHeight w:val="451" w:hRule="atLeast"/>
        </w:trPr>
        <w:tc>
          <w:tcPr>
            <w:tcW w:w="2502" w:type="dxa"/>
          </w:tcPr>
          <w:p>
            <w:pPr>
              <w:pStyle w:val="TableParagraph"/>
              <w:spacing w:before="6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Business:</w:t>
            </w: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6" w:type="dxa"/>
          </w:tcPr>
          <w:p>
            <w:pPr>
              <w:pStyle w:val="TableParagraph"/>
              <w:tabs>
                <w:tab w:pos="5967" w:val="left" w:leader="none"/>
              </w:tabs>
              <w:spacing w:before="68"/>
              <w:ind w:left="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</w:p>
        </w:tc>
      </w:tr>
      <w:tr>
        <w:trPr>
          <w:trHeight w:val="498" w:hRule="atLeast"/>
        </w:trPr>
        <w:tc>
          <w:tcPr>
            <w:tcW w:w="2502" w:type="dxa"/>
          </w:tcPr>
          <w:p>
            <w:pPr>
              <w:pStyle w:val="TableParagraph"/>
              <w:spacing w:before="8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Type:</w:t>
            </w: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6" w:type="dxa"/>
          </w:tcPr>
          <w:p>
            <w:pPr>
              <w:pStyle w:val="TableParagraph"/>
              <w:spacing w:before="96"/>
              <w:ind w:left="64"/>
              <w:rPr>
                <w:sz w:val="22"/>
              </w:rPr>
            </w:pPr>
            <w:r>
              <w:rPr>
                <w:rFonts w:ascii="Symbol" w:hAnsi="Symbol"/>
                <w:spacing w:val="-1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Individual</w:t>
            </w:r>
            <w:r>
              <w:rPr>
                <w:spacing w:val="33"/>
                <w:w w:val="95"/>
                <w:sz w:val="22"/>
              </w:rPr>
              <w:t> </w:t>
            </w:r>
            <w:r>
              <w:rPr>
                <w:rFonts w:ascii="Symbol" w:hAnsi="Symbol"/>
                <w:spacing w:val="-1"/>
                <w:w w:val="95"/>
                <w:sz w:val="22"/>
              </w:rPr>
              <w:t></w:t>
            </w:r>
            <w:r>
              <w:rPr>
                <w:rFonts w:ascii="Times New Roman" w:hAnsi="Times New Roman"/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Partnership</w:t>
            </w:r>
            <w:r>
              <w:rPr>
                <w:spacing w:val="79"/>
                <w:sz w:val="22"/>
              </w:rPr>
              <w:t> </w:t>
            </w:r>
            <w:r>
              <w:rPr>
                <w:rFonts w:ascii="Symbol" w:hAnsi="Symbol"/>
                <w:spacing w:val="-1"/>
                <w:w w:val="95"/>
                <w:sz w:val="22"/>
              </w:rPr>
              <w:t></w:t>
            </w:r>
            <w:r>
              <w:rPr>
                <w:rFonts w:ascii="Times New Roman" w:hAnsi="Times New Roman"/>
                <w:spacing w:val="-7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Corporation</w:t>
            </w:r>
            <w:r>
              <w:rPr>
                <w:spacing w:val="34"/>
                <w:w w:val="95"/>
                <w:sz w:val="22"/>
              </w:rPr>
              <w:t> </w:t>
            </w:r>
            <w:r>
              <w:rPr>
                <w:rFonts w:ascii="Symbol" w:hAnsi="Symbol"/>
                <w:spacing w:val="-1"/>
                <w:w w:val="95"/>
                <w:sz w:val="22"/>
              </w:rPr>
              <w:t></w:t>
            </w:r>
            <w:r>
              <w:rPr>
                <w:rFonts w:ascii="Times New Roman" w:hAnsi="Times New Roman"/>
                <w:spacing w:val="-7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Incorporated</w:t>
            </w:r>
            <w:r>
              <w:rPr>
                <w:spacing w:val="79"/>
                <w:sz w:val="22"/>
              </w:rPr>
              <w:t> </w:t>
            </w:r>
            <w:r>
              <w:rPr>
                <w:rFonts w:ascii="Symbol" w:hAnsi="Symbol"/>
                <w:spacing w:val="-1"/>
                <w:w w:val="95"/>
                <w:sz w:val="22"/>
              </w:rPr>
              <w:t></w:t>
            </w:r>
            <w:r>
              <w:rPr>
                <w:rFonts w:ascii="Times New Roman" w:hAnsi="Times New Roman"/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LLC</w:t>
            </w:r>
          </w:p>
        </w:tc>
      </w:tr>
      <w:tr>
        <w:trPr>
          <w:trHeight w:val="565" w:hRule="atLeast"/>
        </w:trPr>
        <w:tc>
          <w:tcPr>
            <w:tcW w:w="2502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2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Security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6" w:type="dxa"/>
          </w:tcPr>
          <w:p>
            <w:pPr>
              <w:pStyle w:val="TableParagraph"/>
              <w:tabs>
                <w:tab w:pos="5105" w:val="left" w:leader="none"/>
              </w:tabs>
              <w:spacing w:before="80"/>
              <w:ind w:left="2224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Alaska</w:t>
              <w:tab/>
              <w:t>Temporary</w:t>
            </w:r>
          </w:p>
          <w:p>
            <w:pPr>
              <w:pStyle w:val="TableParagraph"/>
              <w:tabs>
                <w:tab w:pos="2224" w:val="left" w:leader="none"/>
                <w:tab w:pos="4522" w:val="left" w:leader="none"/>
                <w:tab w:pos="5105" w:val="left" w:leader="none"/>
              </w:tabs>
              <w:spacing w:line="220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NSB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Zoning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Permit</w:t>
              <w:tab/>
              <w:t>Business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License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No:</w:t>
              <w:tab/>
              <w:t>or</w:t>
              <w:tab/>
              <w:t>Expiration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Date: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2"/>
        </w:rPr>
      </w:pPr>
      <w:r>
        <w:rPr/>
        <w:pict>
          <v:rect style="position:absolute;margin-left:64.823997pt;margin-top:9.662969pt;width:108.0pt;height:.8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08.850006pt;margin-top:9.662969pt;width:84.12pt;height:.8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6.869995pt;margin-top:9.662969pt;width:108.02pt;height:.8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60.899994pt;margin-top:9.662969pt;width:70.56pt;height:.8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4"/>
        <w:ind w:left="596" w:right="661"/>
      </w:pPr>
      <w:r>
        <w:rPr/>
        <w:t>An individual, partnership, or corporation, which engages in business activity in the City of Utqiaġvik, must have a city</w:t>
      </w:r>
      <w:r>
        <w:rPr>
          <w:spacing w:val="-43"/>
        </w:rPr>
        <w:t> </w:t>
      </w:r>
      <w:r>
        <w:rPr/>
        <w:t>business license to operate. A City of Utqiaġvik business license will not be issued without a valid copy of your state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license. Listed below</w:t>
      </w:r>
      <w:r>
        <w:rPr>
          <w:spacing w:val="-1"/>
        </w:rPr>
        <w:t> </w:t>
      </w:r>
      <w:r>
        <w:rPr/>
        <w:t>are the fees:</w:t>
      </w:r>
    </w:p>
    <w:p>
      <w:pPr>
        <w:spacing w:line="240" w:lineRule="auto" w:before="8"/>
        <w:rPr>
          <w:i/>
          <w:sz w:val="15"/>
        </w:rPr>
      </w:pPr>
    </w:p>
    <w:p>
      <w:pPr>
        <w:tabs>
          <w:tab w:pos="3476" w:val="left" w:leader="none"/>
        </w:tabs>
        <w:spacing w:before="1"/>
        <w:ind w:left="596" w:right="0" w:firstLine="0"/>
        <w:jc w:val="left"/>
        <w:rPr>
          <w:sz w:val="24"/>
        </w:rPr>
      </w:pPr>
      <w:r>
        <w:rPr>
          <w:b/>
          <w:sz w:val="24"/>
        </w:rPr>
        <w:t>Annual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Fee:</w:t>
      </w:r>
      <w:r>
        <w:rPr>
          <w:b/>
          <w:spacing w:val="1"/>
          <w:sz w:val="24"/>
        </w:rPr>
        <w:t> </w:t>
      </w:r>
      <w:r>
        <w:rPr>
          <w:sz w:val="24"/>
        </w:rPr>
        <w:t>$150.00</w:t>
        <w:tab/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December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28,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2022:</w:t>
      </w:r>
      <w:r>
        <w:rPr>
          <w:b/>
          <w:spacing w:val="-2"/>
          <w:sz w:val="24"/>
        </w:rPr>
        <w:t> </w:t>
      </w:r>
      <w:r>
        <w:rPr>
          <w:sz w:val="24"/>
        </w:rPr>
        <w:t>$100.00</w:t>
      </w:r>
    </w:p>
    <w:p>
      <w:pPr>
        <w:spacing w:before="198"/>
        <w:ind w:left="596" w:right="661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applicant</w:t>
      </w:r>
      <w:r>
        <w:rPr>
          <w:spacing w:val="-2"/>
          <w:sz w:val="20"/>
        </w:rPr>
        <w:t> </w:t>
      </w:r>
      <w:r>
        <w:rPr>
          <w:sz w:val="20"/>
        </w:rPr>
        <w:t>certifies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above</w:t>
      </w:r>
      <w:r>
        <w:rPr>
          <w:spacing w:val="-3"/>
          <w:sz w:val="20"/>
        </w:rPr>
        <w:t> </w:t>
      </w:r>
      <w:r>
        <w:rPr>
          <w:sz w:val="20"/>
        </w:rPr>
        <w:t>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applying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City of</w:t>
      </w:r>
      <w:r>
        <w:rPr>
          <w:spacing w:val="-4"/>
          <w:sz w:val="20"/>
        </w:rPr>
        <w:t> </w:t>
      </w:r>
      <w:r>
        <w:rPr>
          <w:sz w:val="20"/>
        </w:rPr>
        <w:t>Utqiaġvik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3"/>
          <w:sz w:val="20"/>
        </w:rPr>
        <w:t> </w:t>
      </w:r>
      <w:r>
        <w:rPr>
          <w:sz w:val="20"/>
        </w:rPr>
        <w:t>License,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applicant</w:t>
      </w:r>
      <w:r>
        <w:rPr>
          <w:spacing w:val="-2"/>
          <w:sz w:val="20"/>
        </w:rPr>
        <w:t> </w:t>
      </w:r>
      <w:r>
        <w:rPr>
          <w:sz w:val="20"/>
        </w:rPr>
        <w:t>agrees</w:t>
      </w:r>
      <w:r>
        <w:rPr>
          <w:spacing w:val="-42"/>
          <w:sz w:val="20"/>
        </w:rPr>
        <w:t> </w:t>
      </w:r>
      <w:r>
        <w:rPr>
          <w:sz w:val="20"/>
        </w:rPr>
        <w:t>to be bound by all terms, rules, laws, statutes and/or ordinances of the Federal, State, Borough and City</w:t>
      </w:r>
      <w:r>
        <w:rPr>
          <w:spacing w:val="1"/>
          <w:sz w:val="20"/>
        </w:rPr>
        <w:t> </w:t>
      </w:r>
      <w:r>
        <w:rPr>
          <w:sz w:val="20"/>
        </w:rPr>
        <w:t>Governments, that relate to retail sales. Your Business License(s) must be posted in a conspicuous place, at the</w:t>
      </w:r>
      <w:r>
        <w:rPr>
          <w:spacing w:val="1"/>
          <w:sz w:val="20"/>
        </w:rPr>
        <w:t> </w:t>
      </w:r>
      <w:r>
        <w:rPr>
          <w:sz w:val="20"/>
        </w:rPr>
        <w:t>business</w:t>
      </w:r>
      <w:r>
        <w:rPr>
          <w:spacing w:val="-3"/>
          <w:sz w:val="20"/>
        </w:rPr>
        <w:t> </w:t>
      </w:r>
      <w:r>
        <w:rPr>
          <w:sz w:val="20"/>
        </w:rPr>
        <w:t>location</w:t>
      </w:r>
      <w:r>
        <w:rPr>
          <w:spacing w:val="1"/>
          <w:sz w:val="20"/>
        </w:rPr>
        <w:t> </w:t>
      </w:r>
      <w:r>
        <w:rPr>
          <w:sz w:val="20"/>
        </w:rPr>
        <w:t>noted above.</w:t>
      </w:r>
    </w:p>
    <w:p>
      <w:pPr>
        <w:spacing w:line="240" w:lineRule="auto" w:before="10"/>
        <w:rPr>
          <w:sz w:val="15"/>
        </w:rPr>
      </w:pPr>
    </w:p>
    <w:p>
      <w:pPr>
        <w:pStyle w:val="Heading1"/>
        <w:ind w:left="596"/>
      </w:pPr>
      <w:r>
        <w:rPr/>
        <w:t>I</w:t>
      </w:r>
      <w:r>
        <w:rPr>
          <w:spacing w:val="-1"/>
        </w:rPr>
        <w:t> </w:t>
      </w:r>
      <w:r>
        <w:rPr/>
        <w:t>signify</w:t>
      </w:r>
      <w:r>
        <w:rPr>
          <w:spacing w:val="-2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true</w:t>
      </w:r>
      <w:r>
        <w:rPr>
          <w:spacing w:val="-2"/>
        </w:rPr>
        <w:t> </w:t>
      </w:r>
      <w:r>
        <w:rPr/>
        <w:t>and correct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best of my</w:t>
      </w:r>
      <w:r>
        <w:rPr>
          <w:spacing w:val="-4"/>
        </w:rPr>
        <w:t> </w:t>
      </w:r>
      <w:r>
        <w:rPr/>
        <w:t>knowledge: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1"/>
        </w:rPr>
      </w:pPr>
      <w:r>
        <w:rPr/>
        <w:pict>
          <v:rect style="position:absolute;margin-left:64.823997pt;margin-top:15.206298pt;width:288.05pt;height:.84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88.869995pt;margin-top:15.206298pt;width:108.02pt;height:.84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7077" w:val="left" w:leader="none"/>
        </w:tabs>
        <w:spacing w:line="285" w:lineRule="exact" w:before="0"/>
        <w:ind w:left="596" w:right="0" w:firstLine="0"/>
        <w:jc w:val="left"/>
        <w:rPr>
          <w:b/>
          <w:sz w:val="24"/>
        </w:rPr>
      </w:pPr>
      <w:r>
        <w:rPr>
          <w:b/>
          <w:sz w:val="24"/>
        </w:rPr>
        <w:t>Applicant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Signature</w:t>
        <w:tab/>
        <w:t>Date</w:t>
      </w:r>
    </w:p>
    <w:p>
      <w:pPr>
        <w:spacing w:line="240" w:lineRule="auto" w:before="9"/>
        <w:rPr>
          <w:b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5pt;margin-top:11.960342pt;width:502.5pt;height:73pt;mso-position-horizontal-relative:page;mso-position-vertical-relative:paragraph;z-index:-157255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142" w:right="626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b/>
                      <w:i w:val="0"/>
                      <w:sz w:val="24"/>
                      <w:shd w:fill="FFFF00" w:color="auto" w:val="clear"/>
                    </w:rPr>
                    <w:t>For office use only:</w:t>
                  </w:r>
                  <w:r>
                    <w:rPr>
                      <w:rFonts w:ascii="Times New Roman"/>
                      <w:b/>
                      <w:i w:val="0"/>
                      <w:sz w:val="24"/>
                    </w:rPr>
                    <w:t> </w:t>
                  </w:r>
                  <w:r>
                    <w:rPr>
                      <w:rFonts w:ascii="Times New Roman"/>
                    </w:rPr>
                    <w:t>Application must be fully complete along with a copy of their state license attached before</w:t>
                  </w:r>
                  <w:r>
                    <w:rPr>
                      <w:rFonts w:ascii="Times New Roman"/>
                      <w:spacing w:val="-48"/>
                    </w:rPr>
                    <w:t> </w:t>
                  </w:r>
                  <w:r>
                    <w:rPr>
                      <w:rFonts w:ascii="Times New Roman"/>
                    </w:rPr>
                    <w:t>accepting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payment.</w:t>
                  </w:r>
                </w:p>
                <w:p>
                  <w:pPr>
                    <w:tabs>
                      <w:tab w:pos="2302" w:val="left" w:leader="none"/>
                      <w:tab w:pos="4463" w:val="left" w:leader="none"/>
                      <w:tab w:pos="8049" w:val="left" w:leader="none"/>
                      <w:tab w:pos="9696" w:val="left" w:leader="none"/>
                    </w:tabs>
                    <w:spacing w:before="0"/>
                    <w:ind w:left="142" w:right="0" w:firstLine="0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Receipt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Number:</w:t>
                    <w:tab/>
                    <w:t>Initials:</w:t>
                    <w:tab/>
                    <w:t>Clerk’s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Process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Date:</w:t>
                  </w: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Initials:</w:t>
                  </w: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_</w:t>
                  </w:r>
                </w:p>
                <w:p>
                  <w:pPr>
                    <w:tabs>
                      <w:tab w:pos="1997" w:val="left" w:leader="none"/>
                      <w:tab w:pos="4463" w:val="left" w:leader="none"/>
                      <w:tab w:pos="9826" w:val="left" w:leader="none"/>
                    </w:tabs>
                    <w:spacing w:before="120"/>
                    <w:ind w:left="142" w:right="0" w:firstLine="0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u w:val="thick"/>
                    </w:rPr>
                    <w:t> </w:t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City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of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Utqia</w:t>
                  </w:r>
                  <w:r>
                    <w:rPr>
                      <w:b/>
                      <w:sz w:val="24"/>
                    </w:rPr>
                    <w:t>ġ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vik Regular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License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#:</w:t>
                  </w:r>
                  <w:r>
                    <w:rPr>
                      <w:rFonts w:ascii="Times New Roman" w:hAnsi="Times New Roman"/>
                      <w:b/>
                      <w:sz w:val="24"/>
                      <w:u w:val="thick"/>
                    </w:rPr>
                    <w:t> 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6"/>
        <w:ind w:left="1513" w:right="0" w:firstLine="0"/>
        <w:jc w:val="left"/>
        <w:rPr>
          <w:sz w:val="19"/>
        </w:rPr>
      </w:pPr>
      <w:r>
        <w:rPr>
          <w:color w:val="365F91"/>
          <w:sz w:val="19"/>
        </w:rPr>
        <w:t>P.O.</w:t>
      </w:r>
      <w:r>
        <w:rPr>
          <w:color w:val="365F91"/>
          <w:spacing w:val="-3"/>
          <w:sz w:val="19"/>
        </w:rPr>
        <w:t> </w:t>
      </w:r>
      <w:r>
        <w:rPr>
          <w:color w:val="365F91"/>
          <w:sz w:val="19"/>
        </w:rPr>
        <w:t>Box</w:t>
      </w:r>
      <w:r>
        <w:rPr>
          <w:color w:val="365F91"/>
          <w:spacing w:val="-3"/>
          <w:sz w:val="19"/>
        </w:rPr>
        <w:t> </w:t>
      </w:r>
      <w:r>
        <w:rPr>
          <w:color w:val="365F91"/>
          <w:sz w:val="19"/>
        </w:rPr>
        <w:t>629</w:t>
      </w:r>
      <w:r>
        <w:rPr>
          <w:color w:val="365F91"/>
          <w:spacing w:val="-2"/>
          <w:sz w:val="19"/>
        </w:rPr>
        <w:t> </w:t>
      </w:r>
      <w:r>
        <w:rPr>
          <w:color w:val="365F91"/>
          <w:sz w:val="19"/>
        </w:rPr>
        <w:t>●</w:t>
      </w:r>
      <w:r>
        <w:rPr>
          <w:color w:val="365F91"/>
          <w:spacing w:val="-2"/>
          <w:sz w:val="19"/>
        </w:rPr>
        <w:t> </w:t>
      </w:r>
      <w:r>
        <w:rPr>
          <w:color w:val="365F91"/>
          <w:sz w:val="19"/>
        </w:rPr>
        <w:t>Utqiaġvik,</w:t>
      </w:r>
      <w:r>
        <w:rPr>
          <w:color w:val="365F91"/>
          <w:spacing w:val="-2"/>
          <w:sz w:val="19"/>
        </w:rPr>
        <w:t> </w:t>
      </w:r>
      <w:r>
        <w:rPr>
          <w:color w:val="365F91"/>
          <w:sz w:val="19"/>
        </w:rPr>
        <w:t>AK</w:t>
      </w:r>
      <w:r>
        <w:rPr>
          <w:color w:val="365F91"/>
          <w:spacing w:val="-2"/>
          <w:sz w:val="19"/>
        </w:rPr>
        <w:t> </w:t>
      </w:r>
      <w:r>
        <w:rPr>
          <w:color w:val="365F91"/>
          <w:sz w:val="19"/>
        </w:rPr>
        <w:t>99723</w:t>
      </w:r>
      <w:r>
        <w:rPr>
          <w:color w:val="365F91"/>
          <w:spacing w:val="-3"/>
          <w:sz w:val="19"/>
        </w:rPr>
        <w:t> </w:t>
      </w:r>
      <w:r>
        <w:rPr>
          <w:color w:val="365F91"/>
          <w:sz w:val="19"/>
        </w:rPr>
        <w:t>●</w:t>
      </w:r>
      <w:r>
        <w:rPr>
          <w:color w:val="365F91"/>
          <w:spacing w:val="-1"/>
          <w:sz w:val="19"/>
        </w:rPr>
        <w:t> </w:t>
      </w:r>
      <w:r>
        <w:rPr>
          <w:color w:val="365F91"/>
          <w:sz w:val="19"/>
        </w:rPr>
        <w:t>Phone</w:t>
      </w:r>
      <w:r>
        <w:rPr>
          <w:color w:val="365F91"/>
          <w:spacing w:val="-3"/>
          <w:sz w:val="19"/>
        </w:rPr>
        <w:t> </w:t>
      </w:r>
      <w:r>
        <w:rPr>
          <w:color w:val="365F91"/>
          <w:sz w:val="19"/>
        </w:rPr>
        <w:t>907.852.5211</w:t>
      </w:r>
      <w:r>
        <w:rPr>
          <w:color w:val="365F91"/>
          <w:spacing w:val="-3"/>
          <w:sz w:val="19"/>
        </w:rPr>
        <w:t> </w:t>
      </w:r>
      <w:r>
        <w:rPr>
          <w:color w:val="365F91"/>
          <w:sz w:val="19"/>
        </w:rPr>
        <w:t>●</w:t>
      </w:r>
      <w:r>
        <w:rPr>
          <w:color w:val="365F91"/>
          <w:spacing w:val="-2"/>
          <w:sz w:val="19"/>
        </w:rPr>
        <w:t> </w:t>
      </w:r>
      <w:r>
        <w:rPr>
          <w:color w:val="365F91"/>
          <w:sz w:val="19"/>
        </w:rPr>
        <w:t>Fax</w:t>
      </w:r>
      <w:r>
        <w:rPr>
          <w:color w:val="365F91"/>
          <w:spacing w:val="-3"/>
          <w:sz w:val="19"/>
        </w:rPr>
        <w:t> </w:t>
      </w:r>
      <w:r>
        <w:rPr>
          <w:color w:val="365F91"/>
          <w:sz w:val="19"/>
        </w:rPr>
        <w:t>907.852.5871</w:t>
      </w:r>
      <w:r>
        <w:rPr>
          <w:color w:val="365F91"/>
          <w:spacing w:val="-3"/>
          <w:sz w:val="19"/>
        </w:rPr>
        <w:t> </w:t>
      </w:r>
      <w:r>
        <w:rPr>
          <w:color w:val="365F91"/>
          <w:sz w:val="19"/>
        </w:rPr>
        <w:t>●</w:t>
      </w:r>
      <w:r>
        <w:rPr>
          <w:color w:val="365F91"/>
          <w:spacing w:val="1"/>
          <w:sz w:val="19"/>
        </w:rPr>
        <w:t> </w:t>
      </w:r>
      <w:hyperlink r:id="rId6">
        <w:r>
          <w:rPr>
            <w:color w:val="365F91"/>
            <w:sz w:val="19"/>
          </w:rPr>
          <w:t>www.utqiagvik.us</w:t>
        </w:r>
      </w:hyperlink>
    </w:p>
    <w:sectPr>
      <w:type w:val="continuous"/>
      <w:pgSz w:w="12240" w:h="15840"/>
      <w:pgMar w:top="260" w:bottom="280" w:left="7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2374"/>
    </w:pPr>
    <w:rPr>
      <w:rFonts w:ascii="Times New Roman" w:hAnsi="Times New Roman" w:eastAsia="Times New Roman" w:cs="Times New Roman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utqiagvik.u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Fannie Suvlu</dc:creator>
  <dc:title>`</dc:title>
  <dcterms:created xsi:type="dcterms:W3CDTF">2022-11-02T00:13:58Z</dcterms:created>
  <dcterms:modified xsi:type="dcterms:W3CDTF">2022-11-02T00:13:58Z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2022-11-02T00:00:00Z</vt:filetime>
  </property>
</Properties>
</file>